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4496" w14:textId="2567CEFE" w:rsidR="00C7123A" w:rsidRDefault="00474A4F">
      <w:pPr>
        <w:pStyle w:val="Heading1"/>
      </w:pPr>
      <w:r>
        <w:t>Optimizing Language Models for Real-Time Financial Conversations</w:t>
      </w:r>
    </w:p>
    <w:p w14:paraId="1FE6F47A" w14:textId="77777777" w:rsidR="00C7123A" w:rsidRDefault="00C7123A">
      <w:pPr>
        <w:rPr>
          <w:lang w:val="ro-RO"/>
        </w:rPr>
        <w:sectPr w:rsidR="00C7123A" w:rsidSect="008673DE">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20" w:footer="720" w:gutter="0"/>
          <w:cols w:space="720"/>
          <w:docGrid w:linePitch="360"/>
        </w:sectPr>
      </w:pPr>
    </w:p>
    <w:p w14:paraId="7A3DB8D2" w14:textId="77777777" w:rsidR="00C7123A" w:rsidRDefault="00C7123A">
      <w:pPr>
        <w:rPr>
          <w:lang w:val="ro-RO"/>
        </w:rPr>
      </w:pPr>
    </w:p>
    <w:p w14:paraId="2CE83B96" w14:textId="77777777" w:rsidR="00C7123A" w:rsidRDefault="00C7123A">
      <w:pPr>
        <w:ind w:firstLine="0"/>
        <w:rPr>
          <w:lang w:val="ro-RO"/>
        </w:rPr>
        <w:sectPr w:rsidR="00C7123A" w:rsidSect="008673DE">
          <w:type w:val="continuous"/>
          <w:pgSz w:w="11906" w:h="16838"/>
          <w:pgMar w:top="1440" w:right="1080" w:bottom="1440" w:left="1080" w:header="720" w:footer="720" w:gutter="0"/>
          <w:cols w:num="2" w:space="720"/>
          <w:docGrid w:linePitch="360"/>
        </w:sectPr>
      </w:pPr>
    </w:p>
    <w:p w14:paraId="6442C786" w14:textId="1C54C115" w:rsidR="00C7123A" w:rsidRPr="00D90EEC" w:rsidRDefault="00000000">
      <w:pPr>
        <w:ind w:firstLine="0"/>
        <w:rPr>
          <w:smallCaps/>
          <w:sz w:val="20"/>
          <w:szCs w:val="20"/>
          <w:lang w:val="ro-RO"/>
        </w:rPr>
      </w:pPr>
      <w:r w:rsidRPr="00D90EEC">
        <w:rPr>
          <w:smallCaps/>
          <w:sz w:val="20"/>
          <w:szCs w:val="20"/>
          <w:lang w:val="ro-RO"/>
        </w:rPr>
        <w:t xml:space="preserve">Andrei, </w:t>
      </w:r>
      <w:proofErr w:type="spellStart"/>
      <w:r w:rsidRPr="00D90EEC">
        <w:rPr>
          <w:smallCaps/>
          <w:sz w:val="20"/>
          <w:szCs w:val="20"/>
          <w:lang w:val="ro-RO"/>
        </w:rPr>
        <w:t>Ghiur</w:t>
      </w:r>
      <w:r w:rsidR="00563ADC">
        <w:rPr>
          <w:smallCaps/>
          <w:sz w:val="20"/>
          <w:szCs w:val="20"/>
          <w:lang w:val="ro-RO"/>
        </w:rPr>
        <w:t>ț</w:t>
      </w:r>
      <w:r w:rsidRPr="00D90EEC">
        <w:rPr>
          <w:smallCaps/>
          <w:sz w:val="20"/>
          <w:szCs w:val="20"/>
          <w:lang w:val="ro-RO"/>
        </w:rPr>
        <w:t>u</w:t>
      </w:r>
      <w:proofErr w:type="spellEnd"/>
    </w:p>
    <w:p w14:paraId="70ED5E4E" w14:textId="77777777" w:rsidR="00C7123A" w:rsidRPr="00D90EEC" w:rsidRDefault="00000000">
      <w:pPr>
        <w:ind w:firstLine="0"/>
        <w:jc w:val="left"/>
        <w:rPr>
          <w:caps/>
          <w:sz w:val="20"/>
          <w:szCs w:val="20"/>
          <w:lang w:val="ro-RO"/>
        </w:rPr>
      </w:pPr>
      <w:r>
        <w:rPr>
          <w:caps/>
          <w:sz w:val="20"/>
          <w:szCs w:val="20"/>
          <w:lang w:val="ro-RO"/>
        </w:rPr>
        <w:t>Universitatea T</w:t>
      </w:r>
      <w:r w:rsidRPr="00D90EEC">
        <w:rPr>
          <w:caps/>
          <w:sz w:val="20"/>
          <w:szCs w:val="20"/>
          <w:lang w:val="ro-RO"/>
        </w:rPr>
        <w:t>RANSIILVANIA BRAȘOV</w:t>
      </w:r>
    </w:p>
    <w:p w14:paraId="5D47D57D" w14:textId="5F29C7E1" w:rsidR="00C7123A" w:rsidRPr="00D90EEC" w:rsidRDefault="00000000">
      <w:pPr>
        <w:ind w:firstLine="0"/>
        <w:rPr>
          <w:sz w:val="20"/>
          <w:szCs w:val="20"/>
          <w:lang w:val="ro-RO"/>
        </w:rPr>
      </w:pPr>
      <w:r>
        <w:rPr>
          <w:sz w:val="20"/>
          <w:szCs w:val="20"/>
          <w:lang w:val="ro-RO"/>
        </w:rPr>
        <w:t>Facultatea de</w:t>
      </w:r>
      <w:r w:rsidRPr="00D90EEC">
        <w:rPr>
          <w:sz w:val="20"/>
          <w:szCs w:val="20"/>
          <w:lang w:val="ro-RO"/>
        </w:rPr>
        <w:t>: MATEMATIC</w:t>
      </w:r>
      <w:r w:rsidR="00563ADC">
        <w:rPr>
          <w:sz w:val="20"/>
          <w:szCs w:val="20"/>
          <w:lang w:val="ro-RO"/>
        </w:rPr>
        <w:t>Ă</w:t>
      </w:r>
      <w:r w:rsidRPr="00D90EEC">
        <w:rPr>
          <w:sz w:val="20"/>
          <w:szCs w:val="20"/>
          <w:lang w:val="ro-RO"/>
        </w:rPr>
        <w:t>-INFORMATIC</w:t>
      </w:r>
      <w:r w:rsidR="00563ADC">
        <w:rPr>
          <w:sz w:val="20"/>
          <w:szCs w:val="20"/>
          <w:lang w:val="ro-RO"/>
        </w:rPr>
        <w:t>Ă</w:t>
      </w:r>
    </w:p>
    <w:p w14:paraId="27D5FFB1" w14:textId="38794919" w:rsidR="00C7123A" w:rsidRPr="00D90EEC" w:rsidRDefault="00000000">
      <w:pPr>
        <w:ind w:firstLine="0"/>
        <w:rPr>
          <w:sz w:val="20"/>
          <w:szCs w:val="20"/>
          <w:lang w:val="ro-RO"/>
        </w:rPr>
      </w:pPr>
      <w:r>
        <w:rPr>
          <w:sz w:val="20"/>
          <w:szCs w:val="20"/>
          <w:lang w:val="ro-RO"/>
        </w:rPr>
        <w:t>Specializarea:</w:t>
      </w:r>
      <w:r w:rsidRPr="00D90EEC">
        <w:rPr>
          <w:sz w:val="20"/>
          <w:szCs w:val="20"/>
          <w:lang w:val="ro-RO"/>
        </w:rPr>
        <w:t xml:space="preserve"> INFORMATIC</w:t>
      </w:r>
      <w:r w:rsidR="00563ADC">
        <w:rPr>
          <w:sz w:val="20"/>
          <w:szCs w:val="20"/>
          <w:lang w:val="ro-RO"/>
        </w:rPr>
        <w:t>Ă</w:t>
      </w:r>
      <w:r w:rsidRPr="00D90EEC">
        <w:rPr>
          <w:sz w:val="20"/>
          <w:szCs w:val="20"/>
          <w:lang w:val="ro-RO"/>
        </w:rPr>
        <w:t xml:space="preserve"> APLICAT</w:t>
      </w:r>
      <w:r w:rsidR="00563ADC">
        <w:rPr>
          <w:sz w:val="20"/>
          <w:szCs w:val="20"/>
          <w:lang w:val="ro-RO"/>
        </w:rPr>
        <w:t>Ă</w:t>
      </w:r>
    </w:p>
    <w:p w14:paraId="57BEF6A0" w14:textId="77777777" w:rsidR="00C7123A" w:rsidRPr="00D90EEC" w:rsidRDefault="00000000">
      <w:pPr>
        <w:ind w:firstLine="0"/>
        <w:rPr>
          <w:sz w:val="20"/>
          <w:szCs w:val="20"/>
          <w:lang w:val="ro-RO"/>
        </w:rPr>
      </w:pPr>
      <w:r>
        <w:rPr>
          <w:sz w:val="20"/>
          <w:szCs w:val="20"/>
          <w:lang w:val="ro-RO"/>
        </w:rPr>
        <w:t>Email:</w:t>
      </w:r>
      <w:r w:rsidRPr="00D90EEC">
        <w:rPr>
          <w:sz w:val="20"/>
          <w:szCs w:val="20"/>
          <w:lang w:val="ro-RO"/>
        </w:rPr>
        <w:t xml:space="preserve"> andrei.ghiurtu@student.unitbv.ro</w:t>
      </w:r>
    </w:p>
    <w:p w14:paraId="54084359" w14:textId="77777777" w:rsidR="00C7123A" w:rsidRDefault="00C7123A">
      <w:pPr>
        <w:ind w:firstLine="0"/>
        <w:rPr>
          <w:sz w:val="20"/>
          <w:szCs w:val="20"/>
          <w:lang w:val="ro-RO"/>
        </w:rPr>
      </w:pPr>
    </w:p>
    <w:p w14:paraId="5C0C8466" w14:textId="77777777" w:rsidR="00C7123A" w:rsidRPr="00D90EEC" w:rsidRDefault="00000000">
      <w:pPr>
        <w:ind w:firstLine="0"/>
        <w:rPr>
          <w:smallCaps/>
          <w:sz w:val="20"/>
          <w:szCs w:val="20"/>
          <w:lang w:val="ro-RO"/>
        </w:rPr>
      </w:pPr>
      <w:proofErr w:type="spellStart"/>
      <w:r w:rsidRPr="00D90EEC">
        <w:rPr>
          <w:smallCaps/>
          <w:sz w:val="20"/>
          <w:szCs w:val="20"/>
          <w:lang w:val="ro-RO"/>
        </w:rPr>
        <w:t>Karina</w:t>
      </w:r>
      <w:proofErr w:type="spellEnd"/>
      <w:r w:rsidRPr="00D90EEC">
        <w:rPr>
          <w:smallCaps/>
          <w:sz w:val="20"/>
          <w:szCs w:val="20"/>
          <w:lang w:val="ro-RO"/>
        </w:rPr>
        <w:t>, Olaru</w:t>
      </w:r>
    </w:p>
    <w:p w14:paraId="67401970" w14:textId="77777777" w:rsidR="00C7123A" w:rsidRPr="00D90EEC" w:rsidRDefault="00000000">
      <w:pPr>
        <w:ind w:firstLine="0"/>
        <w:jc w:val="left"/>
        <w:rPr>
          <w:caps/>
          <w:sz w:val="20"/>
          <w:szCs w:val="20"/>
          <w:lang w:val="ro-RO"/>
        </w:rPr>
      </w:pPr>
      <w:r>
        <w:rPr>
          <w:caps/>
          <w:sz w:val="20"/>
          <w:szCs w:val="20"/>
          <w:lang w:val="ro-RO"/>
        </w:rPr>
        <w:t xml:space="preserve">Universitatea </w:t>
      </w:r>
      <w:r w:rsidRPr="00D90EEC">
        <w:rPr>
          <w:caps/>
          <w:sz w:val="20"/>
          <w:szCs w:val="20"/>
          <w:lang w:val="ro-RO"/>
        </w:rPr>
        <w:t>Transilvania brașov</w:t>
      </w:r>
    </w:p>
    <w:p w14:paraId="211CDC78" w14:textId="318B6361" w:rsidR="00C7123A" w:rsidRDefault="00000000">
      <w:pPr>
        <w:ind w:firstLine="0"/>
        <w:rPr>
          <w:sz w:val="20"/>
          <w:szCs w:val="20"/>
        </w:rPr>
      </w:pPr>
      <w:r>
        <w:rPr>
          <w:sz w:val="20"/>
          <w:szCs w:val="20"/>
          <w:lang w:val="ro-RO"/>
        </w:rPr>
        <w:t xml:space="preserve">Facultatea de </w:t>
      </w:r>
      <w:r>
        <w:rPr>
          <w:sz w:val="20"/>
          <w:szCs w:val="20"/>
        </w:rPr>
        <w:t>MATEMATIC</w:t>
      </w:r>
      <w:r w:rsidR="00563ADC">
        <w:rPr>
          <w:sz w:val="20"/>
          <w:szCs w:val="20"/>
        </w:rPr>
        <w:t>Ă</w:t>
      </w:r>
      <w:r>
        <w:rPr>
          <w:sz w:val="20"/>
          <w:szCs w:val="20"/>
        </w:rPr>
        <w:t>-INFORMATIC</w:t>
      </w:r>
      <w:r w:rsidR="00563ADC">
        <w:rPr>
          <w:sz w:val="20"/>
          <w:szCs w:val="20"/>
        </w:rPr>
        <w:t>Ă</w:t>
      </w:r>
    </w:p>
    <w:p w14:paraId="6B42A7F4" w14:textId="2D4FA53C" w:rsidR="00C7123A" w:rsidRDefault="00000000">
      <w:pPr>
        <w:ind w:firstLine="0"/>
        <w:rPr>
          <w:sz w:val="20"/>
          <w:szCs w:val="20"/>
        </w:rPr>
      </w:pPr>
      <w:r>
        <w:rPr>
          <w:sz w:val="20"/>
          <w:szCs w:val="20"/>
          <w:lang w:val="ro-RO"/>
        </w:rPr>
        <w:t>Specializarea:</w:t>
      </w:r>
      <w:r>
        <w:rPr>
          <w:sz w:val="20"/>
          <w:szCs w:val="20"/>
        </w:rPr>
        <w:t xml:space="preserve"> INFORMATIC</w:t>
      </w:r>
      <w:r w:rsidR="00563ADC">
        <w:rPr>
          <w:sz w:val="20"/>
          <w:szCs w:val="20"/>
        </w:rPr>
        <w:t>Ă</w:t>
      </w:r>
      <w:r>
        <w:rPr>
          <w:sz w:val="20"/>
          <w:szCs w:val="20"/>
        </w:rPr>
        <w:t xml:space="preserve"> APLICAT</w:t>
      </w:r>
      <w:r w:rsidR="00563ADC">
        <w:rPr>
          <w:sz w:val="20"/>
          <w:szCs w:val="20"/>
        </w:rPr>
        <w:t>Ă</w:t>
      </w:r>
    </w:p>
    <w:p w14:paraId="77323CF7" w14:textId="77777777" w:rsidR="00C7123A" w:rsidRDefault="00000000">
      <w:pPr>
        <w:ind w:firstLine="0"/>
        <w:rPr>
          <w:b/>
          <w:bCs/>
          <w:lang w:val="ro-RO"/>
        </w:rPr>
      </w:pPr>
      <w:r>
        <w:rPr>
          <w:sz w:val="20"/>
          <w:szCs w:val="20"/>
          <w:lang w:val="ro-RO"/>
        </w:rPr>
        <w:t>Email:</w:t>
      </w:r>
      <w:r>
        <w:rPr>
          <w:lang w:val="ro-RO"/>
        </w:rPr>
        <w:t xml:space="preserve">  </w:t>
      </w:r>
      <w:r>
        <w:t>karina.olaru@student.unitbv.ro</w:t>
      </w:r>
      <w:r>
        <w:rPr>
          <w:lang w:val="ro-RO"/>
        </w:rPr>
        <w:br w:type="column"/>
      </w:r>
      <w:r>
        <w:rPr>
          <w:b/>
          <w:bCs/>
          <w:lang w:val="ro-RO"/>
        </w:rPr>
        <w:t>Abstract</w:t>
      </w:r>
    </w:p>
    <w:p w14:paraId="1D4F6AB7" w14:textId="09459082" w:rsidR="002B3B6A" w:rsidRDefault="00000000" w:rsidP="00C6154B">
      <w:pPr>
        <w:ind w:firstLine="0"/>
      </w:pPr>
      <w:r>
        <w:t xml:space="preserve">This research focuses on building a custom pipeline centered around a financial large language model that runs well on resource-constrained devices. Some of the most important aspects of our implementation are the use of a synthetic dataset and the text organization method. While the </w:t>
      </w:r>
      <w:proofErr w:type="spellStart"/>
      <w:r>
        <w:t>reranker</w:t>
      </w:r>
      <w:proofErr w:type="spellEnd"/>
      <w:r>
        <w:t xml:space="preserve"> has a teacher-student architecture focused on the financial domain, the generative model is finetuned from a baseline model.</w:t>
      </w:r>
    </w:p>
    <w:p w14:paraId="5D59BD59" w14:textId="4CC57DE1" w:rsidR="00C7123A" w:rsidRDefault="002B3B6A" w:rsidP="002B3B6A">
      <w:pPr>
        <w:ind w:firstLine="0"/>
        <w:rPr>
          <w:b/>
          <w:bCs/>
        </w:rPr>
      </w:pPr>
      <w:r w:rsidRPr="00C6154B">
        <w:t>In the subsequent sections of this study, we will thoroughly examine the external services that facilitated the development of our solution, alongside a comprehensive analysis of every significant component within the entire pipeline</w:t>
      </w:r>
      <w:r>
        <w:t>.</w:t>
      </w:r>
    </w:p>
    <w:p w14:paraId="56C1F5A5" w14:textId="77777777" w:rsidR="00C7123A" w:rsidRDefault="00000000">
      <w:pPr>
        <w:ind w:firstLine="0"/>
      </w:pPr>
      <w:proofErr w:type="spellStart"/>
      <w:r>
        <w:rPr>
          <w:b/>
          <w:bCs/>
          <w:lang w:val="ro-RO"/>
        </w:rPr>
        <w:t>Keywords</w:t>
      </w:r>
      <w:proofErr w:type="spellEnd"/>
      <w:r>
        <w:rPr>
          <w:b/>
          <w:bCs/>
          <w:lang w:val="ro-RO"/>
        </w:rPr>
        <w:t>:</w:t>
      </w:r>
      <w:r>
        <w:rPr>
          <w:b/>
          <w:bCs/>
        </w:rPr>
        <w:t xml:space="preserve"> </w:t>
      </w:r>
      <w:r>
        <w:t>Small Language Model, fine-tuning, financial domain, Retrieval-Augmented, Generation reranking context-aware</w:t>
      </w:r>
    </w:p>
    <w:p w14:paraId="69F98D83" w14:textId="77777777" w:rsidR="00C7123A" w:rsidRDefault="00C7123A">
      <w:pPr>
        <w:ind w:firstLine="0"/>
        <w:rPr>
          <w:b/>
          <w:bCs/>
          <w:lang w:val="ro-RO"/>
        </w:rPr>
      </w:pPr>
    </w:p>
    <w:p w14:paraId="25B6BAE0" w14:textId="77777777" w:rsidR="00C7123A" w:rsidRDefault="00C7123A">
      <w:pPr>
        <w:ind w:firstLine="0"/>
        <w:rPr>
          <w:rStyle w:val="Emphasis"/>
          <w:lang w:val="ro-RO"/>
        </w:rPr>
        <w:sectPr w:rsidR="00C7123A" w:rsidSect="008673DE">
          <w:type w:val="continuous"/>
          <w:pgSz w:w="11906" w:h="16838"/>
          <w:pgMar w:top="1440" w:right="1080" w:bottom="1440" w:left="1080" w:header="720" w:footer="720" w:gutter="0"/>
          <w:cols w:num="2" w:sep="1" w:space="720" w:equalWidth="0">
            <w:col w:w="5103" w:space="397"/>
            <w:col w:w="4246"/>
          </w:cols>
          <w:docGrid w:linePitch="360"/>
        </w:sectPr>
      </w:pPr>
    </w:p>
    <w:p w14:paraId="6E2BE682" w14:textId="77777777" w:rsidR="00C7123A" w:rsidRDefault="00000000">
      <w:pPr>
        <w:rPr>
          <w:lang w:val="ro-RO"/>
        </w:rPr>
      </w:pPr>
      <w:r>
        <w:rPr>
          <w:noProof/>
        </w:rPr>
        <w:drawing>
          <wp:anchor distT="0" distB="0" distL="114300" distR="114300" simplePos="0" relativeHeight="251660288" behindDoc="0" locked="0" layoutInCell="1" allowOverlap="1" wp14:anchorId="46B59A76" wp14:editId="3FF37456">
            <wp:simplePos x="0" y="0"/>
            <wp:positionH relativeFrom="column">
              <wp:posOffset>3225165</wp:posOffset>
            </wp:positionH>
            <wp:positionV relativeFrom="paragraph">
              <wp:posOffset>8255</wp:posOffset>
            </wp:positionV>
            <wp:extent cx="1028700" cy="342900"/>
            <wp:effectExtent l="0" t="0" r="0" b="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028700" cy="3429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79C2EE6A" wp14:editId="46415D48">
                <wp:simplePos x="0" y="0"/>
                <wp:positionH relativeFrom="column">
                  <wp:posOffset>-71755</wp:posOffset>
                </wp:positionH>
                <wp:positionV relativeFrom="paragraph">
                  <wp:posOffset>189230</wp:posOffset>
                </wp:positionV>
                <wp:extent cx="632015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2036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margin-left:-5.65pt;margin-top:14.9pt;height:0pt;width:497.65pt;z-index:251661312;mso-width-relative:page;mso-height-relative:page;" filled="f" stroked="t" coordsize="21600,21600" o:gfxdata="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s1UEtcAAAAJAQAADwAAAAAAAAABACAA&#10;AAAiAAAAZHJzL2Rvd25yZXYueG1sUEsBAhQAFAAAAAgAh07iQPAt0u7VAQAAtAMAAA4AAAAAAAAA&#10;AQAgAAAAJgEAAGRycy9lMm9Eb2MueG1sUEsFBgAAAAAGAAYAWQEAAG0FAAAAAA==&#10;">
                <v:fill on="f" focussize="0,0"/>
                <v:stroke weight="0.5pt" color="#A5A5A5 [3206]" miterlimit="8" joinstyle="miter"/>
                <v:imagedata o:title=""/>
                <o:lock v:ext="edit" aspectratio="f"/>
              </v:line>
            </w:pict>
          </mc:Fallback>
        </mc:AlternateContent>
      </w:r>
    </w:p>
    <w:p w14:paraId="2536FFD7" w14:textId="77777777" w:rsidR="00C7123A" w:rsidRDefault="00000000">
      <w:pPr>
        <w:pStyle w:val="Heading2"/>
        <w:rPr>
          <w:lang w:val="ro-RO"/>
        </w:rPr>
      </w:pPr>
      <w:bookmarkStart w:id="0" w:name="_Ref89192959"/>
      <w:r>
        <w:rPr>
          <w:lang w:val="ro-RO"/>
        </w:rPr>
        <w:t>Introducere</w:t>
      </w:r>
      <w:bookmarkEnd w:id="0"/>
    </w:p>
    <w:p w14:paraId="4A01A343" w14:textId="1BD35958" w:rsidR="00C7123A" w:rsidRDefault="00000000" w:rsidP="00B6393F">
      <w:pPr>
        <w:pStyle w:val="NormalWeb"/>
        <w:pBdr>
          <w:top w:val="single" w:sz="2" w:space="0" w:color="E3E3E3"/>
          <w:left w:val="single" w:sz="2" w:space="0" w:color="E3E3E3"/>
          <w:bottom w:val="single" w:sz="2" w:space="0" w:color="E3E3E3"/>
          <w:right w:val="single" w:sz="2" w:space="0" w:color="E3E3E3"/>
        </w:pBdr>
        <w:shd w:val="clear" w:color="auto" w:fill="FFFFFF"/>
        <w:spacing w:beforeAutospacing="0" w:after="263" w:afterAutospacing="0" w:line="300" w:lineRule="auto"/>
        <w:ind w:firstLine="720"/>
        <w:jc w:val="both"/>
        <w:rPr>
          <w:rFonts w:ascii="Georgia Pro" w:eastAsiaTheme="minorHAnsi" w:hAnsi="Georgia Pro" w:cstheme="minorBidi"/>
          <w:sz w:val="22"/>
          <w:szCs w:val="22"/>
          <w:lang w:val="ro-RO" w:eastAsia="en-US"/>
        </w:rPr>
      </w:pPr>
      <w:r>
        <w:rPr>
          <w:rFonts w:ascii="Georgia Pro" w:eastAsiaTheme="minorHAnsi" w:hAnsi="Georgia Pro" w:cstheme="minorBidi"/>
          <w:sz w:val="22"/>
          <w:szCs w:val="22"/>
          <w:lang w:val="ro-RO" w:eastAsia="en-US"/>
        </w:rPr>
        <w:t xml:space="preserve">Modelele de </w:t>
      </w:r>
      <w:r w:rsidRPr="00D90EEC">
        <w:rPr>
          <w:rFonts w:ascii="Georgia Pro" w:eastAsiaTheme="minorHAnsi" w:hAnsi="Georgia Pro" w:cstheme="minorBidi"/>
          <w:sz w:val="22"/>
          <w:szCs w:val="22"/>
          <w:lang w:val="ro-RO" w:eastAsia="en-US"/>
        </w:rPr>
        <w:t xml:space="preserve"> limbaj </w:t>
      </w:r>
      <w:r>
        <w:rPr>
          <w:rFonts w:ascii="Georgia Pro" w:eastAsiaTheme="minorHAnsi" w:hAnsi="Georgia Pro" w:cstheme="minorBidi"/>
          <w:sz w:val="22"/>
          <w:szCs w:val="22"/>
          <w:lang w:val="ro-RO" w:eastAsia="en-US"/>
        </w:rPr>
        <w:t xml:space="preserve">au câștigat popularitate în ultimii ani, cu </w:t>
      </w:r>
      <w:r w:rsidR="00C6154B">
        <w:rPr>
          <w:rFonts w:ascii="Georgia Pro" w:eastAsiaTheme="minorHAnsi" w:hAnsi="Georgia Pro" w:cstheme="minorBidi"/>
          <w:sz w:val="22"/>
          <w:szCs w:val="22"/>
          <w:lang w:val="ro-RO" w:eastAsia="en-US"/>
        </w:rPr>
        <w:t>progrese</w:t>
      </w:r>
      <w:r>
        <w:rPr>
          <w:rFonts w:ascii="Georgia Pro" w:eastAsiaTheme="minorHAnsi" w:hAnsi="Georgia Pro" w:cstheme="minorBidi"/>
          <w:sz w:val="22"/>
          <w:szCs w:val="22"/>
          <w:lang w:val="ro-RO" w:eastAsia="en-US"/>
        </w:rPr>
        <w:t xml:space="preserve"> semnificative în cercetare și optimizări care contribuie la eficacitatea lor în diferite domenii. În timp ce modelele LLM de frunte precum </w:t>
      </w:r>
      <w:proofErr w:type="spellStart"/>
      <w:r>
        <w:rPr>
          <w:rFonts w:ascii="Georgia Pro" w:eastAsiaTheme="minorHAnsi" w:hAnsi="Georgia Pro" w:cstheme="minorBidi"/>
          <w:sz w:val="22"/>
          <w:szCs w:val="22"/>
          <w:lang w:val="ro-RO" w:eastAsia="en-US"/>
        </w:rPr>
        <w:t>ChatGPT</w:t>
      </w:r>
      <w:proofErr w:type="spellEnd"/>
      <w:r>
        <w:rPr>
          <w:rFonts w:ascii="Georgia Pro" w:eastAsiaTheme="minorHAnsi" w:hAnsi="Georgia Pro" w:cstheme="minorBidi"/>
          <w:sz w:val="22"/>
          <w:szCs w:val="22"/>
          <w:lang w:val="ro-RO" w:eastAsia="en-US"/>
        </w:rPr>
        <w:t xml:space="preserve"> de la </w:t>
      </w:r>
      <w:proofErr w:type="spellStart"/>
      <w:r>
        <w:rPr>
          <w:rFonts w:ascii="Georgia Pro" w:eastAsiaTheme="minorHAnsi" w:hAnsi="Georgia Pro" w:cstheme="minorBidi"/>
          <w:sz w:val="22"/>
          <w:szCs w:val="22"/>
          <w:lang w:val="ro-RO" w:eastAsia="en-US"/>
        </w:rPr>
        <w:t>OpenAI</w:t>
      </w:r>
      <w:proofErr w:type="spellEnd"/>
      <w:r w:rsidR="00D90EEC">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792552675"/>
          <w:citation/>
        </w:sdtPr>
        <w:sdtContent>
          <w:r w:rsidR="00D90EEC">
            <w:rPr>
              <w:rFonts w:ascii="Georgia Pro" w:eastAsiaTheme="minorHAnsi" w:hAnsi="Georgia Pro" w:cstheme="minorBidi"/>
              <w:sz w:val="22"/>
              <w:szCs w:val="22"/>
              <w:lang w:val="ro-RO" w:eastAsia="en-US"/>
            </w:rPr>
            <w:fldChar w:fldCharType="begin"/>
          </w:r>
          <w:r w:rsidR="00D90EEC">
            <w:rPr>
              <w:rFonts w:ascii="Georgia Pro" w:eastAsiaTheme="minorHAnsi" w:hAnsi="Georgia Pro" w:cstheme="minorBidi"/>
              <w:sz w:val="22"/>
              <w:szCs w:val="22"/>
              <w:lang w:val="ro-RO" w:eastAsia="en-US"/>
            </w:rPr>
            <w:instrText xml:space="preserve"> CITATION Ray23 \l 1048 </w:instrText>
          </w:r>
          <w:r w:rsidR="00D90EEC">
            <w:rPr>
              <w:rFonts w:ascii="Georgia Pro" w:eastAsiaTheme="minorHAnsi" w:hAnsi="Georgia Pro" w:cstheme="minorBidi"/>
              <w:sz w:val="22"/>
              <w:szCs w:val="22"/>
              <w:lang w:val="ro-RO" w:eastAsia="en-US"/>
            </w:rPr>
            <w:fldChar w:fldCharType="separate"/>
          </w:r>
          <w:r w:rsidR="00B736DB" w:rsidRPr="00B736DB">
            <w:rPr>
              <w:rFonts w:ascii="Georgia Pro" w:eastAsiaTheme="minorHAnsi" w:hAnsi="Georgia Pro" w:cstheme="minorBidi"/>
              <w:noProof/>
              <w:sz w:val="22"/>
              <w:szCs w:val="22"/>
              <w:lang w:val="ro-RO" w:eastAsia="en-US"/>
            </w:rPr>
            <w:t>[1]</w:t>
          </w:r>
          <w:r w:rsidR="00D90EEC">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și </w:t>
      </w:r>
      <w:proofErr w:type="spellStart"/>
      <w:r>
        <w:rPr>
          <w:rFonts w:ascii="Georgia Pro" w:eastAsiaTheme="minorHAnsi" w:hAnsi="Georgia Pro" w:cstheme="minorBidi"/>
          <w:sz w:val="22"/>
          <w:szCs w:val="22"/>
          <w:lang w:val="ro-RO" w:eastAsia="en-US"/>
        </w:rPr>
        <w:t>Gemini</w:t>
      </w:r>
      <w:proofErr w:type="spellEnd"/>
      <w:r>
        <w:rPr>
          <w:rFonts w:ascii="Georgia Pro" w:eastAsiaTheme="minorHAnsi" w:hAnsi="Georgia Pro" w:cstheme="minorBidi"/>
          <w:sz w:val="22"/>
          <w:szCs w:val="22"/>
          <w:lang w:val="ro-RO" w:eastAsia="en-US"/>
        </w:rPr>
        <w:t xml:space="preserve"> de la Google</w:t>
      </w:r>
      <w:r w:rsidR="00D90EEC">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99072409"/>
          <w:citation/>
        </w:sdtPr>
        <w:sdtContent>
          <w:r w:rsidR="00D90EEC">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Gemini23 \l 1048 </w:instrText>
          </w:r>
          <w:r w:rsidR="00D90EEC">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[2]</w:t>
          </w:r>
          <w:r w:rsidR="00D90EEC">
            <w:rPr>
              <w:rFonts w:ascii="Georgia Pro" w:eastAsiaTheme="minorHAnsi" w:hAnsi="Georgia Pro" w:cstheme="minorBidi"/>
              <w:sz w:val="22"/>
              <w:szCs w:val="22"/>
              <w:lang w:val="ro-RO" w:eastAsia="en-US"/>
            </w:rPr>
            <w:fldChar w:fldCharType="end"/>
          </w:r>
        </w:sdtContent>
      </w:sdt>
      <w:r w:rsidR="00B6393F">
        <w:rPr>
          <w:rFonts w:ascii="Georgia Pro" w:eastAsiaTheme="minorHAnsi" w:hAnsi="Georgia Pro" w:cstheme="minorBidi"/>
          <w:sz w:val="22"/>
          <w:szCs w:val="22"/>
          <w:lang w:val="ro-RO" w:eastAsia="en-US"/>
        </w:rPr>
        <w:t xml:space="preserve"> </w:t>
      </w:r>
      <w:r>
        <w:rPr>
          <w:rFonts w:ascii="Georgia Pro" w:eastAsiaTheme="minorHAnsi" w:hAnsi="Georgia Pro" w:cstheme="minorBidi"/>
          <w:sz w:val="22"/>
          <w:szCs w:val="22"/>
          <w:lang w:val="ro-RO" w:eastAsia="en-US"/>
        </w:rPr>
        <w:t xml:space="preserve">demonstrează competență în a răspunde la întrebări în mai multe domenii, dependența lor de parametri extinși și resurse computaționale prezintă provocări, în special în contextele financiare. În ciuda eforturilor remarcabile precum </w:t>
      </w:r>
      <w:proofErr w:type="spellStart"/>
      <w:r>
        <w:rPr>
          <w:rFonts w:ascii="Georgia Pro" w:eastAsiaTheme="minorHAnsi" w:hAnsi="Georgia Pro" w:cstheme="minorBidi"/>
          <w:sz w:val="22"/>
          <w:szCs w:val="22"/>
          <w:lang w:val="ro-RO" w:eastAsia="en-US"/>
        </w:rPr>
        <w:t>FinBert</w:t>
      </w:r>
      <w:proofErr w:type="spellEnd"/>
      <w:r w:rsidR="00B6393F">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325122983"/>
          <w:citation/>
        </w:sdtPr>
        <w:sdtContent>
          <w:r w:rsidR="00B6393F">
            <w:rPr>
              <w:rFonts w:ascii="Georgia Pro" w:eastAsiaTheme="minorHAnsi" w:hAnsi="Georgia Pro" w:cstheme="minorBidi"/>
              <w:sz w:val="22"/>
              <w:szCs w:val="22"/>
              <w:lang w:val="ro-RO" w:eastAsia="en-US"/>
            </w:rPr>
            <w:fldChar w:fldCharType="begin"/>
          </w:r>
          <w:r w:rsidR="00B6393F">
            <w:rPr>
              <w:rFonts w:ascii="Georgia Pro" w:eastAsiaTheme="minorHAnsi" w:hAnsi="Georgia Pro" w:cstheme="minorBidi"/>
              <w:sz w:val="22"/>
              <w:szCs w:val="22"/>
              <w:lang w:val="ro-RO" w:eastAsia="en-US"/>
            </w:rPr>
            <w:instrText xml:space="preserve"> CITATION Finbert19 \l 1048 </w:instrText>
          </w:r>
          <w:r w:rsidR="00B6393F">
            <w:rPr>
              <w:rFonts w:ascii="Georgia Pro" w:eastAsiaTheme="minorHAnsi" w:hAnsi="Georgia Pro" w:cstheme="minorBidi"/>
              <w:sz w:val="22"/>
              <w:szCs w:val="22"/>
              <w:lang w:val="ro-RO" w:eastAsia="en-US"/>
            </w:rPr>
            <w:fldChar w:fldCharType="separate"/>
          </w:r>
          <w:r w:rsidR="00B736DB" w:rsidRPr="00B736DB">
            <w:rPr>
              <w:rFonts w:ascii="Georgia Pro" w:eastAsiaTheme="minorHAnsi" w:hAnsi="Georgia Pro" w:cstheme="minorBidi"/>
              <w:noProof/>
              <w:sz w:val="22"/>
              <w:szCs w:val="22"/>
              <w:lang w:val="ro-RO" w:eastAsia="en-US"/>
            </w:rPr>
            <w:t>[3]</w:t>
          </w:r>
          <w:r w:rsidR="00B6393F">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w:t>
      </w:r>
      <w:proofErr w:type="spellStart"/>
      <w:r>
        <w:rPr>
          <w:rFonts w:ascii="Georgia Pro" w:eastAsiaTheme="minorHAnsi" w:hAnsi="Georgia Pro" w:cstheme="minorBidi"/>
          <w:sz w:val="22"/>
          <w:szCs w:val="22"/>
          <w:lang w:val="ro-RO" w:eastAsia="en-US"/>
        </w:rPr>
        <w:t>Instruct-FinGPT</w:t>
      </w:r>
      <w:proofErr w:type="spellEnd"/>
      <w:r w:rsidR="00B6393F">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229615212"/>
          <w:citation/>
        </w:sdtPr>
        <w:sdtContent>
          <w:r w:rsidR="00B6393F">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FinGPT23 \l 1048 </w:instrText>
          </w:r>
          <w:r w:rsidR="00B6393F">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[4]</w:t>
          </w:r>
          <w:r w:rsidR="00B6393F">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și </w:t>
      </w:r>
      <w:proofErr w:type="spellStart"/>
      <w:r>
        <w:rPr>
          <w:rFonts w:ascii="Georgia Pro" w:eastAsiaTheme="minorHAnsi" w:hAnsi="Georgia Pro" w:cstheme="minorBidi"/>
          <w:sz w:val="22"/>
          <w:szCs w:val="22"/>
          <w:lang w:val="ro-RO" w:eastAsia="en-US"/>
        </w:rPr>
        <w:t>BloombergGPT</w:t>
      </w:r>
      <w:proofErr w:type="spellEnd"/>
      <w:r w:rsidR="00B6393F">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53146265"/>
          <w:citation/>
        </w:sdtPr>
        <w:sdtContent>
          <w:r w:rsidR="00B6393F">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WuS23 \l 1048 </w:instrText>
          </w:r>
          <w:r w:rsidR="00B6393F">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[5]</w:t>
          </w:r>
          <w:r w:rsidR="00B6393F">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concepute pentru analiza sentiment</w:t>
      </w:r>
      <w:r w:rsidRPr="00D90EEC">
        <w:rPr>
          <w:rFonts w:ascii="Georgia Pro" w:eastAsiaTheme="minorHAnsi" w:hAnsi="Georgia Pro" w:cstheme="minorBidi"/>
          <w:sz w:val="22"/>
          <w:szCs w:val="22"/>
          <w:lang w:val="ro-RO" w:eastAsia="en-US"/>
        </w:rPr>
        <w:t>elor</w:t>
      </w:r>
      <w:r>
        <w:rPr>
          <w:rFonts w:ascii="Georgia Pro" w:eastAsiaTheme="minorHAnsi" w:hAnsi="Georgia Pro" w:cstheme="minorBidi"/>
          <w:sz w:val="22"/>
          <w:szCs w:val="22"/>
          <w:lang w:val="ro-RO" w:eastAsia="en-US"/>
        </w:rPr>
        <w:t>, niciunul nu excel</w:t>
      </w:r>
      <w:r w:rsidRPr="00D90EEC">
        <w:rPr>
          <w:rFonts w:ascii="Georgia Pro" w:eastAsiaTheme="minorHAnsi" w:hAnsi="Georgia Pro" w:cstheme="minorBidi"/>
          <w:sz w:val="22"/>
          <w:szCs w:val="22"/>
          <w:lang w:val="ro-RO" w:eastAsia="en-US"/>
        </w:rPr>
        <w:t>ează</w:t>
      </w:r>
      <w:r>
        <w:rPr>
          <w:rFonts w:ascii="Georgia Pro" w:eastAsiaTheme="minorHAnsi" w:hAnsi="Georgia Pro" w:cstheme="minorBidi"/>
          <w:sz w:val="22"/>
          <w:szCs w:val="22"/>
          <w:lang w:val="ro-RO" w:eastAsia="en-US"/>
        </w:rPr>
        <w:t xml:space="preserve"> în răspunsuri la întrebări</w:t>
      </w:r>
      <w:r w:rsidRPr="00D90EEC">
        <w:rPr>
          <w:rFonts w:ascii="Georgia Pro" w:eastAsiaTheme="minorHAnsi" w:hAnsi="Georgia Pro" w:cstheme="minorBidi"/>
          <w:sz w:val="22"/>
          <w:szCs w:val="22"/>
          <w:lang w:val="ro-RO" w:eastAsia="en-US"/>
        </w:rPr>
        <w:t xml:space="preserve"> din domeniul</w:t>
      </w:r>
      <w:r>
        <w:rPr>
          <w:rFonts w:ascii="Georgia Pro" w:eastAsiaTheme="minorHAnsi" w:hAnsi="Georgia Pro" w:cstheme="minorBidi"/>
          <w:sz w:val="22"/>
          <w:szCs w:val="22"/>
          <w:lang w:val="ro-RO" w:eastAsia="en-US"/>
        </w:rPr>
        <w:t xml:space="preserve"> financiar. Aceste modele, cu până la 50 de miliarde de parametri, sunt costisitoare de antrenat și nepotrivite pentru inferență pe dispozitive cu resurse limitate, chiar </w:t>
      </w:r>
      <w:r w:rsidRPr="00D90EEC">
        <w:rPr>
          <w:rFonts w:ascii="Georgia Pro" w:eastAsiaTheme="minorHAnsi" w:hAnsi="Georgia Pro" w:cstheme="minorBidi"/>
          <w:sz w:val="22"/>
          <w:szCs w:val="22"/>
          <w:lang w:val="ro-RO" w:eastAsia="en-US"/>
        </w:rPr>
        <w:t xml:space="preserve"> și </w:t>
      </w:r>
      <w:proofErr w:type="spellStart"/>
      <w:r w:rsidRPr="00D90EEC">
        <w:rPr>
          <w:rFonts w:ascii="Georgia Pro" w:eastAsiaTheme="minorHAnsi" w:hAnsi="Georgia Pro" w:cstheme="minorBidi"/>
          <w:sz w:val="22"/>
          <w:szCs w:val="22"/>
          <w:lang w:val="ro-RO" w:eastAsia="en-US"/>
        </w:rPr>
        <w:t>quantizate</w:t>
      </w:r>
      <w:proofErr w:type="spellEnd"/>
      <w:r w:rsidR="00B6393F">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304741429"/>
          <w:citation/>
        </w:sdtPr>
        <w:sdtContent>
          <w:r w:rsidR="00B6393F">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Zha23 \l 1048 </w:instrText>
          </w:r>
          <w:r w:rsidR="00B6393F">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[6]</w:t>
          </w:r>
          <w:r w:rsidR="00B6393F">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w:t>
      </w:r>
    </w:p>
    <w:p w14:paraId="3BE1181B" w14:textId="77777777" w:rsidR="00C7123A" w:rsidRDefault="00000000" w:rsidP="00B6393F">
      <w:pPr>
        <w:pStyle w:val="NormalWeb"/>
        <w:pBdr>
          <w:top w:val="single" w:sz="2" w:space="0" w:color="E3E3E3"/>
          <w:left w:val="single" w:sz="2" w:space="0" w:color="E3E3E3"/>
          <w:bottom w:val="none" w:sz="0" w:space="0" w:color="E3E3E3"/>
          <w:right w:val="single" w:sz="2" w:space="0" w:color="E3E3E3"/>
        </w:pBdr>
        <w:shd w:val="clear" w:color="auto" w:fill="FFFFFF"/>
        <w:spacing w:before="263" w:beforeAutospacing="0" w:after="263" w:afterAutospacing="0" w:line="300" w:lineRule="auto"/>
        <w:ind w:firstLine="720"/>
        <w:jc w:val="both"/>
        <w:rPr>
          <w:rFonts w:ascii="Georgia Pro" w:eastAsiaTheme="minorHAnsi" w:hAnsi="Georgia Pro" w:cstheme="minorBidi"/>
          <w:sz w:val="22"/>
          <w:szCs w:val="22"/>
          <w:lang w:val="ro-RO" w:eastAsia="en-US"/>
        </w:rPr>
      </w:pPr>
      <w:r>
        <w:rPr>
          <w:rFonts w:ascii="Georgia Pro" w:eastAsiaTheme="minorHAnsi" w:hAnsi="Georgia Pro" w:cstheme="minorBidi"/>
          <w:sz w:val="22"/>
          <w:szCs w:val="22"/>
          <w:lang w:val="ro-RO" w:eastAsia="en-US"/>
        </w:rPr>
        <w:t>În contrast</w:t>
      </w:r>
      <w:r w:rsidRPr="00D90EEC">
        <w:rPr>
          <w:rFonts w:ascii="Georgia Pro" w:eastAsiaTheme="minorHAnsi" w:hAnsi="Georgia Pro" w:cstheme="minorBidi"/>
          <w:sz w:val="22"/>
          <w:szCs w:val="22"/>
          <w:lang w:val="ro-RO" w:eastAsia="en-US"/>
        </w:rPr>
        <w:t xml:space="preserve"> cu acestea</w:t>
      </w:r>
      <w:r>
        <w:rPr>
          <w:rFonts w:ascii="Georgia Pro" w:eastAsiaTheme="minorHAnsi" w:hAnsi="Georgia Pro" w:cstheme="minorBidi"/>
          <w:sz w:val="22"/>
          <w:szCs w:val="22"/>
          <w:lang w:val="ro-RO" w:eastAsia="en-US"/>
        </w:rPr>
        <w:t xml:space="preserve">, </w:t>
      </w:r>
      <w:proofErr w:type="spellStart"/>
      <w:r w:rsidRPr="00D90EEC">
        <w:rPr>
          <w:rFonts w:ascii="Georgia Pro" w:eastAsiaTheme="minorHAnsi" w:hAnsi="Georgia Pro" w:cstheme="minorBidi"/>
          <w:sz w:val="22"/>
          <w:szCs w:val="22"/>
          <w:lang w:val="ro-RO" w:eastAsia="en-US"/>
        </w:rPr>
        <w:t>pipeline-ul</w:t>
      </w:r>
      <w:proofErr w:type="spellEnd"/>
      <w:r w:rsidRPr="00D90EEC">
        <w:rPr>
          <w:rFonts w:ascii="Georgia Pro" w:eastAsiaTheme="minorHAnsi" w:hAnsi="Georgia Pro" w:cstheme="minorBidi"/>
          <w:sz w:val="22"/>
          <w:szCs w:val="22"/>
          <w:lang w:val="ro-RO" w:eastAsia="en-US"/>
        </w:rPr>
        <w:t xml:space="preserve"> nostru</w:t>
      </w:r>
      <w:r>
        <w:rPr>
          <w:rFonts w:ascii="Georgia Pro" w:eastAsiaTheme="minorHAnsi" w:hAnsi="Georgia Pro" w:cstheme="minorBidi"/>
          <w:sz w:val="22"/>
          <w:szCs w:val="22"/>
          <w:lang w:val="ro-RO" w:eastAsia="en-US"/>
        </w:rPr>
        <w:t xml:space="preserve"> personalizat abordează aceste limitări, </w:t>
      </w:r>
      <w:proofErr w:type="spellStart"/>
      <w:r>
        <w:rPr>
          <w:rFonts w:ascii="Georgia Pro" w:eastAsiaTheme="minorHAnsi" w:hAnsi="Georgia Pro" w:cstheme="minorBidi"/>
          <w:sz w:val="22"/>
          <w:szCs w:val="22"/>
          <w:lang w:val="ro-RO" w:eastAsia="en-US"/>
        </w:rPr>
        <w:t>prioritizând</w:t>
      </w:r>
      <w:proofErr w:type="spellEnd"/>
      <w:r>
        <w:rPr>
          <w:rFonts w:ascii="Georgia Pro" w:eastAsiaTheme="minorHAnsi" w:hAnsi="Georgia Pro" w:cstheme="minorBidi"/>
          <w:sz w:val="22"/>
          <w:szCs w:val="22"/>
          <w:lang w:val="ro-RO" w:eastAsia="en-US"/>
        </w:rPr>
        <w:t xml:space="preserve"> accesibilitatea și ușurința de utilizare pentru persoanele care doresc să-și îmbunătățească </w:t>
      </w:r>
      <w:r w:rsidRPr="00D90EEC">
        <w:rPr>
          <w:rFonts w:ascii="Georgia Pro" w:eastAsiaTheme="minorHAnsi" w:hAnsi="Georgia Pro" w:cstheme="minorBidi"/>
          <w:sz w:val="22"/>
          <w:szCs w:val="22"/>
          <w:lang w:val="ro-RO" w:eastAsia="en-US"/>
        </w:rPr>
        <w:t xml:space="preserve">educația </w:t>
      </w:r>
      <w:r>
        <w:rPr>
          <w:rFonts w:ascii="Georgia Pro" w:eastAsiaTheme="minorHAnsi" w:hAnsi="Georgia Pro" w:cstheme="minorBidi"/>
          <w:sz w:val="22"/>
          <w:szCs w:val="22"/>
          <w:lang w:val="ro-RO" w:eastAsia="en-US"/>
        </w:rPr>
        <w:t xml:space="preserve">financiară. Adaptată pentru gestionarea finanțelor personale, </w:t>
      </w:r>
      <w:proofErr w:type="spellStart"/>
      <w:r w:rsidRPr="00D90EEC">
        <w:rPr>
          <w:rFonts w:ascii="Georgia Pro" w:eastAsiaTheme="minorHAnsi" w:hAnsi="Georgia Pro" w:cstheme="minorBidi"/>
          <w:sz w:val="22"/>
          <w:szCs w:val="22"/>
          <w:lang w:val="ro-RO" w:eastAsia="en-US"/>
        </w:rPr>
        <w:t>pipeline-ul</w:t>
      </w:r>
      <w:proofErr w:type="spellEnd"/>
      <w:r w:rsidRPr="00D90EEC">
        <w:rPr>
          <w:rFonts w:ascii="Georgia Pro" w:eastAsiaTheme="minorHAnsi" w:hAnsi="Georgia Pro" w:cstheme="minorBidi"/>
          <w:sz w:val="22"/>
          <w:szCs w:val="22"/>
          <w:lang w:val="ro-RO" w:eastAsia="en-US"/>
        </w:rPr>
        <w:t xml:space="preserve"> </w:t>
      </w:r>
      <w:proofErr w:type="spellStart"/>
      <w:r>
        <w:rPr>
          <w:rFonts w:ascii="Georgia Pro" w:eastAsiaTheme="minorHAnsi" w:hAnsi="Georgia Pro" w:cstheme="minorBidi"/>
          <w:sz w:val="22"/>
          <w:szCs w:val="22"/>
          <w:lang w:val="ro-RO" w:eastAsia="en-US"/>
        </w:rPr>
        <w:t>noastr</w:t>
      </w:r>
      <w:r w:rsidRPr="00D90EEC">
        <w:rPr>
          <w:rFonts w:ascii="Georgia Pro" w:eastAsiaTheme="minorHAnsi" w:hAnsi="Georgia Pro" w:cstheme="minorBidi"/>
          <w:sz w:val="22"/>
          <w:szCs w:val="22"/>
          <w:lang w:val="ro-RO" w:eastAsia="en-US"/>
        </w:rPr>
        <w:t>u</w:t>
      </w:r>
      <w:proofErr w:type="spellEnd"/>
      <w:r>
        <w:rPr>
          <w:rFonts w:ascii="Georgia Pro" w:eastAsiaTheme="minorHAnsi" w:hAnsi="Georgia Pro" w:cstheme="minorBidi"/>
          <w:sz w:val="22"/>
          <w:szCs w:val="22"/>
          <w:lang w:val="ro-RO" w:eastAsia="en-US"/>
        </w:rPr>
        <w:t xml:space="preserve"> integrează tehnici avansate de Procesare a Limbajului Natural cu baze de cunoștințe financiare selectate pentru a </w:t>
      </w:r>
      <w:r w:rsidRPr="00D90EEC">
        <w:rPr>
          <w:rFonts w:ascii="Georgia Pro" w:eastAsiaTheme="minorHAnsi" w:hAnsi="Georgia Pro" w:cstheme="minorBidi"/>
          <w:sz w:val="22"/>
          <w:szCs w:val="22"/>
          <w:lang w:val="ro-RO" w:eastAsia="en-US"/>
        </w:rPr>
        <w:t>livra utilizatorilor informații clare și utile</w:t>
      </w:r>
      <w:r>
        <w:rPr>
          <w:rFonts w:ascii="Georgia Pro" w:eastAsiaTheme="minorHAnsi" w:hAnsi="Georgia Pro" w:cstheme="minorBidi"/>
          <w:sz w:val="22"/>
          <w:szCs w:val="22"/>
          <w:lang w:val="ro-RO" w:eastAsia="en-US"/>
        </w:rPr>
        <w:t>.</w:t>
      </w:r>
    </w:p>
    <w:p w14:paraId="4566AAAF" w14:textId="7E2CF3B5" w:rsidR="00C7123A" w:rsidRDefault="00000000" w:rsidP="00B6393F">
      <w:pPr>
        <w:pStyle w:val="NormalWeb"/>
        <w:pBdr>
          <w:top w:val="none" w:sz="0" w:space="0" w:color="E3E3E3"/>
          <w:left w:val="single" w:sz="2" w:space="0" w:color="E3E3E3"/>
          <w:bottom w:val="single" w:sz="2" w:space="0" w:color="E3E3E3"/>
          <w:right w:val="single" w:sz="2" w:space="0" w:color="E3E3E3"/>
        </w:pBdr>
        <w:shd w:val="clear" w:color="auto" w:fill="FFFFFF"/>
        <w:spacing w:before="263" w:beforeAutospacing="0" w:after="263" w:afterAutospacing="0" w:line="300" w:lineRule="auto"/>
        <w:ind w:firstLine="720"/>
        <w:jc w:val="both"/>
        <w:rPr>
          <w:rFonts w:ascii="Georgia Pro" w:eastAsiaTheme="minorHAnsi" w:hAnsi="Georgia Pro" w:cstheme="minorBidi"/>
          <w:sz w:val="22"/>
          <w:szCs w:val="22"/>
          <w:lang w:val="ro-RO" w:eastAsia="en-US"/>
        </w:rPr>
      </w:pPr>
      <w:r>
        <w:rPr>
          <w:rFonts w:ascii="Georgia Pro" w:eastAsiaTheme="minorHAnsi" w:hAnsi="Georgia Pro" w:cstheme="minorBidi"/>
          <w:sz w:val="22"/>
          <w:szCs w:val="22"/>
          <w:lang w:val="ro-RO" w:eastAsia="en-US"/>
        </w:rPr>
        <w:t>Acest studiu explorează intersecția dintre modelele de limb</w:t>
      </w:r>
      <w:r w:rsidRPr="00D90EEC">
        <w:rPr>
          <w:rFonts w:ascii="Georgia Pro" w:eastAsiaTheme="minorHAnsi" w:hAnsi="Georgia Pro" w:cstheme="minorBidi"/>
          <w:sz w:val="22"/>
          <w:szCs w:val="22"/>
          <w:lang w:val="ro-RO" w:eastAsia="en-US"/>
        </w:rPr>
        <w:t>aj</w:t>
      </w:r>
      <w:r>
        <w:rPr>
          <w:rFonts w:ascii="Georgia Pro" w:eastAsiaTheme="minorHAnsi" w:hAnsi="Georgia Pro" w:cstheme="minorBidi"/>
          <w:sz w:val="22"/>
          <w:szCs w:val="22"/>
          <w:lang w:val="ro-RO" w:eastAsia="en-US"/>
        </w:rPr>
        <w:t>, datele financiare și inteligența</w:t>
      </w:r>
      <w:r w:rsidRPr="00D90EEC">
        <w:rPr>
          <w:rFonts w:ascii="Georgia Pro" w:eastAsiaTheme="minorHAnsi" w:hAnsi="Georgia Pro" w:cstheme="minorBidi"/>
          <w:sz w:val="22"/>
          <w:szCs w:val="22"/>
          <w:lang w:val="ro-RO" w:eastAsia="en-US"/>
        </w:rPr>
        <w:t xml:space="preserve"> artificială pe dispozitive mobile,</w:t>
      </w:r>
      <w:r>
        <w:rPr>
          <w:rFonts w:ascii="Georgia Pro" w:eastAsiaTheme="minorHAnsi" w:hAnsi="Georgia Pro" w:cstheme="minorBidi"/>
          <w:sz w:val="22"/>
          <w:szCs w:val="22"/>
          <w:lang w:val="ro-RO" w:eastAsia="en-US"/>
        </w:rPr>
        <w:t xml:space="preserve"> valorificând modele precum </w:t>
      </w:r>
      <w:proofErr w:type="spellStart"/>
      <w:r>
        <w:rPr>
          <w:rFonts w:ascii="Georgia Pro" w:eastAsiaTheme="minorHAnsi" w:hAnsi="Georgia Pro" w:cstheme="minorBidi"/>
          <w:sz w:val="22"/>
          <w:szCs w:val="22"/>
          <w:lang w:val="ro-RO" w:eastAsia="en-US"/>
        </w:rPr>
        <w:t>RoBERTa</w:t>
      </w:r>
      <w:proofErr w:type="spellEnd"/>
      <w:r>
        <w:rPr>
          <w:rFonts w:ascii="Georgia Pro" w:eastAsiaTheme="minorHAnsi" w:hAnsi="Georgia Pro" w:cstheme="minorBidi"/>
          <w:sz w:val="22"/>
          <w:szCs w:val="22"/>
          <w:lang w:val="ro-RO" w:eastAsia="en-US"/>
        </w:rPr>
        <w:t xml:space="preserve"> de la Meta</w:t>
      </w:r>
      <w:r w:rsidR="000E2F15">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073266860"/>
          <w:citation/>
        </w:sdtPr>
        <w:sdtContent>
          <w:r w:rsidR="000E2F15">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liu2019roberta \l 1048 </w:instrText>
          </w:r>
          <w:r w:rsidR="000E2F15">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[7]</w:t>
          </w:r>
          <w:r w:rsidR="000E2F15">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și Qwen1.5 0.5B de la </w:t>
      </w:r>
      <w:proofErr w:type="spellStart"/>
      <w:r>
        <w:rPr>
          <w:rFonts w:ascii="Georgia Pro" w:eastAsiaTheme="minorHAnsi" w:hAnsi="Georgia Pro" w:cstheme="minorBidi"/>
          <w:sz w:val="22"/>
          <w:szCs w:val="22"/>
          <w:lang w:val="ro-RO" w:eastAsia="en-US"/>
        </w:rPr>
        <w:t>Alibaba</w:t>
      </w:r>
      <w:proofErr w:type="spellEnd"/>
      <w:r w:rsidR="000E2F15">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579051037"/>
          <w:citation/>
        </w:sdtPr>
        <w:sdtContent>
          <w:r w:rsidR="000E2F15">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bai2023qwen \l 1048 </w:instrText>
          </w:r>
          <w:r w:rsidR="000E2F15">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[8]</w:t>
          </w:r>
          <w:r w:rsidR="000E2F15">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Ne ocupăm de metodologii precum </w:t>
      </w:r>
      <w:proofErr w:type="spellStart"/>
      <w:r>
        <w:rPr>
          <w:rFonts w:ascii="Georgia Pro" w:eastAsiaTheme="minorHAnsi" w:hAnsi="Georgia Pro" w:cstheme="minorBidi"/>
          <w:sz w:val="22"/>
          <w:szCs w:val="22"/>
          <w:lang w:val="ro-RO" w:eastAsia="en-US"/>
        </w:rPr>
        <w:t>Clusteringul</w:t>
      </w:r>
      <w:proofErr w:type="spellEnd"/>
      <w:r>
        <w:rPr>
          <w:rFonts w:ascii="Georgia Pro" w:eastAsiaTheme="minorHAnsi" w:hAnsi="Georgia Pro" w:cstheme="minorBidi"/>
          <w:sz w:val="22"/>
          <w:szCs w:val="22"/>
          <w:lang w:val="ro-RO" w:eastAsia="en-US"/>
        </w:rPr>
        <w:t xml:space="preserve"> Secvențelor Adiacente și </w:t>
      </w:r>
      <w:r>
        <w:rPr>
          <w:rFonts w:ascii="Georgia Pro" w:eastAsiaTheme="minorHAnsi" w:hAnsi="Georgia Pro" w:cstheme="minorBidi"/>
          <w:sz w:val="22"/>
          <w:szCs w:val="22"/>
          <w:lang w:val="ro-RO" w:eastAsia="en-US"/>
        </w:rPr>
        <w:lastRenderedPageBreak/>
        <w:t>arhitectura RAG (</w:t>
      </w:r>
      <w:proofErr w:type="spellStart"/>
      <w:r>
        <w:rPr>
          <w:rFonts w:ascii="Georgia Pro" w:eastAsiaTheme="minorHAnsi" w:hAnsi="Georgia Pro" w:cstheme="minorBidi"/>
          <w:sz w:val="22"/>
          <w:szCs w:val="22"/>
          <w:lang w:val="ro-RO" w:eastAsia="en-US"/>
        </w:rPr>
        <w:t>Retrieval-Augmented</w:t>
      </w:r>
      <w:proofErr w:type="spellEnd"/>
      <w:r>
        <w:rPr>
          <w:rFonts w:ascii="Georgia Pro" w:eastAsiaTheme="minorHAnsi" w:hAnsi="Georgia Pro" w:cstheme="minorBidi"/>
          <w:sz w:val="22"/>
          <w:szCs w:val="22"/>
          <w:lang w:val="ro-RO" w:eastAsia="en-US"/>
        </w:rPr>
        <w:t xml:space="preserve"> </w:t>
      </w:r>
      <w:proofErr w:type="spellStart"/>
      <w:r>
        <w:rPr>
          <w:rFonts w:ascii="Georgia Pro" w:eastAsiaTheme="minorHAnsi" w:hAnsi="Georgia Pro" w:cstheme="minorBidi"/>
          <w:sz w:val="22"/>
          <w:szCs w:val="22"/>
          <w:lang w:val="ro-RO" w:eastAsia="en-US"/>
        </w:rPr>
        <w:t>Generation</w:t>
      </w:r>
      <w:proofErr w:type="spellEnd"/>
      <w:r>
        <w:rPr>
          <w:rFonts w:ascii="Georgia Pro" w:eastAsiaTheme="minorHAnsi" w:hAnsi="Georgia Pro" w:cstheme="minorBidi"/>
          <w:sz w:val="22"/>
          <w:szCs w:val="22"/>
          <w:lang w:val="ro-RO" w:eastAsia="en-US"/>
        </w:rPr>
        <w:t>), având ca scop îmbunătățirea performanței conversaționale în domeniul financiar.</w:t>
      </w:r>
    </w:p>
    <w:p w14:paraId="0EAEE47A" w14:textId="7AACE1A8" w:rsidR="00C7123A" w:rsidRPr="00D90EEC" w:rsidRDefault="00C6154B">
      <w:pPr>
        <w:pStyle w:val="Heading2"/>
        <w:pBdr>
          <w:top w:val="single" w:sz="2" w:space="0" w:color="E3E3E3"/>
        </w:pBdr>
        <w:rPr>
          <w:lang w:val="ro-RO"/>
        </w:rPr>
      </w:pPr>
      <w:r>
        <w:rPr>
          <w:lang w:val="ro-RO"/>
        </w:rPr>
        <w:t>Resurse utilizate</w:t>
      </w:r>
    </w:p>
    <w:p w14:paraId="667FDB2F" w14:textId="200DCF0B" w:rsidR="00C7123A" w:rsidRDefault="00000000" w:rsidP="00B6393F">
      <w:pPr>
        <w:pStyle w:val="NormalWeb"/>
        <w:pBdr>
          <w:top w:val="single" w:sz="2" w:space="0" w:color="E3E3E3"/>
          <w:left w:val="single" w:sz="2" w:space="0" w:color="E3E3E3"/>
          <w:bottom w:val="single" w:sz="2" w:space="0" w:color="E3E3E3"/>
          <w:right w:val="single" w:sz="2" w:space="0" w:color="E3E3E3"/>
        </w:pBdr>
        <w:shd w:val="clear" w:color="auto" w:fill="FFFFFF"/>
        <w:spacing w:before="263" w:beforeAutospacing="0" w:after="263" w:afterAutospacing="0" w:line="300" w:lineRule="auto"/>
        <w:ind w:firstLine="720"/>
        <w:jc w:val="both"/>
        <w:rPr>
          <w:rFonts w:ascii="Georgia Pro" w:eastAsiaTheme="minorHAnsi" w:hAnsi="Georgia Pro" w:cstheme="minorBidi"/>
          <w:sz w:val="22"/>
          <w:szCs w:val="22"/>
          <w:lang w:val="ro-RO" w:eastAsia="en-US"/>
        </w:rPr>
      </w:pPr>
      <w:r w:rsidRPr="00D90EEC">
        <w:rPr>
          <w:rFonts w:ascii="Georgia Pro" w:eastAsiaTheme="minorHAnsi" w:hAnsi="Georgia Pro" w:cstheme="minorBidi"/>
          <w:sz w:val="22"/>
          <w:szCs w:val="22"/>
          <w:lang w:val="ro-RO" w:eastAsia="en-US"/>
        </w:rPr>
        <w:t>S</w:t>
      </w:r>
      <w:r>
        <w:rPr>
          <w:rFonts w:ascii="Georgia Pro" w:eastAsiaTheme="minorHAnsi" w:hAnsi="Georgia Pro" w:cstheme="minorBidi"/>
          <w:sz w:val="22"/>
          <w:szCs w:val="22"/>
          <w:lang w:val="ro-RO" w:eastAsia="en-US"/>
        </w:rPr>
        <w:t xml:space="preserve">tudiul nostru folosește diverse materiale și metode pentru a dezvolta o soluție eficientă. Folosim platforme precum </w:t>
      </w:r>
      <w:proofErr w:type="spellStart"/>
      <w:r>
        <w:rPr>
          <w:rFonts w:ascii="Georgia Pro" w:eastAsiaTheme="minorHAnsi" w:hAnsi="Georgia Pro" w:cstheme="minorBidi"/>
          <w:sz w:val="22"/>
          <w:szCs w:val="22"/>
          <w:lang w:val="ro-RO" w:eastAsia="en-US"/>
        </w:rPr>
        <w:t>Hugging</w:t>
      </w:r>
      <w:proofErr w:type="spellEnd"/>
      <w:r>
        <w:rPr>
          <w:rFonts w:ascii="Georgia Pro" w:eastAsiaTheme="minorHAnsi" w:hAnsi="Georgia Pro" w:cstheme="minorBidi"/>
          <w:sz w:val="22"/>
          <w:szCs w:val="22"/>
          <w:lang w:val="ro-RO" w:eastAsia="en-US"/>
        </w:rPr>
        <w:t xml:space="preserve"> Face</w:t>
      </w:r>
      <w:r w:rsidR="000E2F15">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167826287"/>
          <w:citation/>
        </w:sdtPr>
        <w:sdtContent>
          <w:r w:rsidR="000E2F15">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wolfetal2020transformers \l 1048 </w:instrText>
          </w:r>
          <w:r w:rsidR="000E2F15">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[9]</w:t>
          </w:r>
          <w:r w:rsidR="000E2F15">
            <w:rPr>
              <w:rFonts w:ascii="Georgia Pro" w:eastAsiaTheme="minorHAnsi" w:hAnsi="Georgia Pro" w:cstheme="minorBidi"/>
              <w:sz w:val="22"/>
              <w:szCs w:val="22"/>
              <w:lang w:val="ro-RO" w:eastAsia="en-US"/>
            </w:rPr>
            <w:fldChar w:fldCharType="end"/>
          </w:r>
        </w:sdtContent>
      </w:sdt>
      <w:r w:rsidR="000E2F15">
        <w:rPr>
          <w:rFonts w:ascii="Georgia Pro" w:eastAsiaTheme="minorHAnsi" w:hAnsi="Georgia Pro" w:cstheme="minorBidi"/>
          <w:sz w:val="22"/>
          <w:szCs w:val="22"/>
          <w:lang w:val="ro-RO" w:eastAsia="en-US"/>
        </w:rPr>
        <w:t xml:space="preserve"> </w:t>
      </w:r>
      <w:r>
        <w:rPr>
          <w:rFonts w:ascii="Georgia Pro" w:eastAsiaTheme="minorHAnsi" w:hAnsi="Georgia Pro" w:cstheme="minorBidi"/>
          <w:sz w:val="22"/>
          <w:szCs w:val="22"/>
          <w:lang w:val="ro-RO" w:eastAsia="en-US"/>
        </w:rPr>
        <w:t xml:space="preserve">pentru stocarea și explorarea modelelor. Prin intermediul </w:t>
      </w:r>
      <w:proofErr w:type="spellStart"/>
      <w:r>
        <w:rPr>
          <w:rFonts w:ascii="Georgia Pro" w:eastAsiaTheme="minorHAnsi" w:hAnsi="Georgia Pro" w:cstheme="minorBidi"/>
          <w:sz w:val="22"/>
          <w:szCs w:val="22"/>
          <w:lang w:val="ro-RO" w:eastAsia="en-US"/>
        </w:rPr>
        <w:t>MergeKit</w:t>
      </w:r>
      <w:proofErr w:type="spellEnd"/>
      <w:r w:rsidR="000E2F15">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316229334"/>
          <w:citation/>
        </w:sdtPr>
        <w:sdtContent>
          <w:r w:rsidR="000E2F15">
            <w:rPr>
              <w:rFonts w:ascii="Georgia Pro" w:eastAsiaTheme="minorHAnsi" w:hAnsi="Georgia Pro" w:cstheme="minorBidi"/>
              <w:sz w:val="22"/>
              <w:szCs w:val="22"/>
              <w:lang w:val="ro-RO" w:eastAsia="en-US"/>
            </w:rPr>
            <w:fldChar w:fldCharType="begin"/>
          </w:r>
          <w:r w:rsidR="000E2F15">
            <w:rPr>
              <w:rFonts w:ascii="Georgia Pro" w:eastAsiaTheme="minorHAnsi" w:hAnsi="Georgia Pro" w:cstheme="minorBidi"/>
              <w:sz w:val="22"/>
              <w:szCs w:val="22"/>
              <w:lang w:val="ro-RO" w:eastAsia="en-US"/>
            </w:rPr>
            <w:instrText xml:space="preserve"> CITATION HFmergekit \l 1048 </w:instrText>
          </w:r>
          <w:r w:rsidR="000E2F15">
            <w:rPr>
              <w:rFonts w:ascii="Georgia Pro" w:eastAsiaTheme="minorHAnsi" w:hAnsi="Georgia Pro" w:cstheme="minorBidi"/>
              <w:sz w:val="22"/>
              <w:szCs w:val="22"/>
              <w:lang w:val="ro-RO" w:eastAsia="en-US"/>
            </w:rPr>
            <w:fldChar w:fldCharType="separate"/>
          </w:r>
          <w:r w:rsidR="00B736DB" w:rsidRPr="00B736DB">
            <w:rPr>
              <w:rFonts w:ascii="Georgia Pro" w:eastAsiaTheme="minorHAnsi" w:hAnsi="Georgia Pro" w:cstheme="minorBidi"/>
              <w:noProof/>
              <w:sz w:val="22"/>
              <w:szCs w:val="22"/>
              <w:lang w:val="ro-RO" w:eastAsia="en-US"/>
            </w:rPr>
            <w:t>[10]</w:t>
          </w:r>
          <w:r w:rsidR="000E2F15">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o tehnică nouă pentru combinarea modelelor, experimentăm </w:t>
      </w:r>
      <w:r w:rsidRPr="00D90EEC">
        <w:rPr>
          <w:rFonts w:ascii="Georgia Pro" w:eastAsiaTheme="minorHAnsi" w:hAnsi="Georgia Pro" w:cstheme="minorBidi"/>
          <w:sz w:val="22"/>
          <w:szCs w:val="22"/>
          <w:lang w:val="ro-RO" w:eastAsia="en-US"/>
        </w:rPr>
        <w:t xml:space="preserve">utilizarea </w:t>
      </w:r>
      <w:r>
        <w:rPr>
          <w:rFonts w:ascii="Georgia Pro" w:eastAsiaTheme="minorHAnsi" w:hAnsi="Georgia Pro" w:cstheme="minorBidi"/>
          <w:sz w:val="22"/>
          <w:szCs w:val="22"/>
          <w:lang w:val="ro-RO" w:eastAsia="en-US"/>
        </w:rPr>
        <w:t>algoritmi</w:t>
      </w:r>
      <w:r w:rsidRPr="00D90EEC">
        <w:rPr>
          <w:rFonts w:ascii="Georgia Pro" w:eastAsiaTheme="minorHAnsi" w:hAnsi="Georgia Pro" w:cstheme="minorBidi"/>
          <w:sz w:val="22"/>
          <w:szCs w:val="22"/>
          <w:lang w:val="ro-RO" w:eastAsia="en-US"/>
        </w:rPr>
        <w:t>lor</w:t>
      </w:r>
      <w:r>
        <w:rPr>
          <w:rFonts w:ascii="Georgia Pro" w:eastAsiaTheme="minorHAnsi" w:hAnsi="Georgia Pro" w:cstheme="minorBidi"/>
          <w:sz w:val="22"/>
          <w:szCs w:val="22"/>
          <w:lang w:val="ro-RO" w:eastAsia="en-US"/>
        </w:rPr>
        <w:t xml:space="preserve"> precum </w:t>
      </w:r>
      <w:proofErr w:type="spellStart"/>
      <w:r>
        <w:rPr>
          <w:rFonts w:ascii="Georgia Pro" w:eastAsiaTheme="minorHAnsi" w:hAnsi="Georgia Pro" w:cstheme="minorBidi"/>
          <w:sz w:val="22"/>
          <w:szCs w:val="22"/>
          <w:lang w:val="ro-RO" w:eastAsia="en-US"/>
        </w:rPr>
        <w:t>Passthrough</w:t>
      </w:r>
      <w:proofErr w:type="spellEnd"/>
      <w:r>
        <w:rPr>
          <w:rFonts w:ascii="Georgia Pro" w:eastAsiaTheme="minorHAnsi" w:hAnsi="Georgia Pro" w:cstheme="minorBidi"/>
          <w:sz w:val="22"/>
          <w:szCs w:val="22"/>
          <w:lang w:val="ro-RO" w:eastAsia="en-US"/>
        </w:rPr>
        <w:t xml:space="preserve"> și DARE pentru a îmbunătăți capacitățile modelului.</w:t>
      </w:r>
    </w:p>
    <w:p w14:paraId="5208831F" w14:textId="3AEFD394" w:rsidR="00C7123A" w:rsidRDefault="00000000" w:rsidP="00B6393F">
      <w:pPr>
        <w:pStyle w:val="NormalWeb"/>
        <w:pBdr>
          <w:top w:val="single" w:sz="2" w:space="0" w:color="E3E3E3"/>
          <w:left w:val="single" w:sz="2" w:space="0" w:color="E3E3E3"/>
          <w:bottom w:val="single" w:sz="2" w:space="0" w:color="E3E3E3"/>
          <w:right w:val="single" w:sz="2" w:space="0" w:color="E3E3E3"/>
        </w:pBdr>
        <w:shd w:val="clear" w:color="auto" w:fill="FFFFFF"/>
        <w:spacing w:before="263" w:beforeAutospacing="0" w:after="263" w:afterAutospacing="0" w:line="300" w:lineRule="auto"/>
        <w:ind w:firstLine="720"/>
        <w:jc w:val="both"/>
        <w:rPr>
          <w:rFonts w:ascii="Georgia Pro" w:eastAsiaTheme="minorHAnsi" w:hAnsi="Georgia Pro" w:cstheme="minorBidi"/>
          <w:sz w:val="22"/>
          <w:szCs w:val="22"/>
          <w:lang w:val="ro-RO" w:eastAsia="en-US"/>
        </w:rPr>
      </w:pPr>
      <w:r>
        <w:rPr>
          <w:rFonts w:ascii="Georgia Pro" w:eastAsiaTheme="minorHAnsi" w:hAnsi="Georgia Pro" w:cstheme="minorBidi"/>
          <w:sz w:val="22"/>
          <w:szCs w:val="22"/>
          <w:lang w:val="ro-RO" w:eastAsia="en-US"/>
        </w:rPr>
        <w:t>Bazele de date vectoriale joacă un rol crucial, permi</w:t>
      </w:r>
      <w:r w:rsidRPr="00D90EEC">
        <w:rPr>
          <w:rFonts w:ascii="Georgia Pro" w:eastAsiaTheme="minorHAnsi" w:hAnsi="Georgia Pro" w:cstheme="minorBidi"/>
          <w:sz w:val="22"/>
          <w:szCs w:val="22"/>
          <w:lang w:val="ro-RO" w:eastAsia="en-US"/>
        </w:rPr>
        <w:t>ț</w:t>
      </w:r>
      <w:r>
        <w:rPr>
          <w:rFonts w:ascii="Georgia Pro" w:eastAsiaTheme="minorHAnsi" w:hAnsi="Georgia Pro" w:cstheme="minorBidi"/>
          <w:sz w:val="22"/>
          <w:szCs w:val="22"/>
          <w:lang w:val="ro-RO" w:eastAsia="en-US"/>
        </w:rPr>
        <w:t xml:space="preserve">ând stocarea și recuperarea eficientă a </w:t>
      </w:r>
      <w:r w:rsidRPr="00D90EEC">
        <w:rPr>
          <w:rFonts w:ascii="Georgia Pro" w:eastAsiaTheme="minorHAnsi" w:hAnsi="Georgia Pro" w:cstheme="minorBidi"/>
          <w:sz w:val="22"/>
          <w:szCs w:val="22"/>
          <w:lang w:val="ro-RO" w:eastAsia="en-US"/>
        </w:rPr>
        <w:t>datelor relevante</w:t>
      </w:r>
      <w:r w:rsidR="0095167B">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1442177652"/>
          <w:citation/>
        </w:sdtPr>
        <w:sdtContent>
          <w:r w:rsidR="0095167B">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jing2024large \l 1048 </w:instrText>
          </w:r>
          <w:r w:rsidR="0095167B">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[11]</w:t>
          </w:r>
          <w:r w:rsidR="0095167B">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Aceste baze de date facilitează căutările rapide de similaritate semantică, îmbunătățind performanța conversațională.</w:t>
      </w:r>
    </w:p>
    <w:p w14:paraId="2B9B2F6E" w14:textId="45FEBE31" w:rsidR="00C7123A" w:rsidRDefault="00000000" w:rsidP="00B6393F">
      <w:pPr>
        <w:pStyle w:val="NormalWeb"/>
        <w:pBdr>
          <w:top w:val="single" w:sz="2" w:space="0" w:color="E3E3E3"/>
          <w:left w:val="single" w:sz="2" w:space="0" w:color="E3E3E3"/>
          <w:bottom w:val="none" w:sz="0" w:space="0" w:color="E3E3E3"/>
          <w:right w:val="single" w:sz="2" w:space="0" w:color="E3E3E3"/>
        </w:pBdr>
        <w:shd w:val="clear" w:color="auto" w:fill="FFFFFF"/>
        <w:spacing w:before="263" w:beforeAutospacing="0" w:afterAutospacing="0" w:line="300" w:lineRule="auto"/>
        <w:ind w:firstLine="720"/>
        <w:jc w:val="both"/>
        <w:rPr>
          <w:lang w:val="ro-RO"/>
        </w:rPr>
      </w:pPr>
      <w:r>
        <w:rPr>
          <w:rFonts w:ascii="Georgia Pro" w:eastAsiaTheme="minorHAnsi" w:hAnsi="Georgia Pro" w:cstheme="minorBidi"/>
          <w:sz w:val="22"/>
          <w:szCs w:val="22"/>
          <w:lang w:val="ro-RO" w:eastAsia="en-US"/>
        </w:rPr>
        <w:t>Tehnicile de fine-</w:t>
      </w:r>
      <w:proofErr w:type="spellStart"/>
      <w:r>
        <w:rPr>
          <w:rFonts w:ascii="Georgia Pro" w:eastAsiaTheme="minorHAnsi" w:hAnsi="Georgia Pro" w:cstheme="minorBidi"/>
          <w:sz w:val="22"/>
          <w:szCs w:val="22"/>
          <w:lang w:val="ro-RO" w:eastAsia="en-US"/>
        </w:rPr>
        <w:t>tuning</w:t>
      </w:r>
      <w:proofErr w:type="spellEnd"/>
      <w:r>
        <w:rPr>
          <w:rFonts w:ascii="Georgia Pro" w:eastAsiaTheme="minorHAnsi" w:hAnsi="Georgia Pro" w:cstheme="minorBidi"/>
          <w:sz w:val="22"/>
          <w:szCs w:val="22"/>
          <w:lang w:val="ro-RO" w:eastAsia="en-US"/>
        </w:rPr>
        <w:t xml:space="preserve"> precum </w:t>
      </w:r>
      <w:proofErr w:type="spellStart"/>
      <w:r>
        <w:rPr>
          <w:rFonts w:ascii="Georgia Pro" w:eastAsiaTheme="minorHAnsi" w:hAnsi="Georgia Pro" w:cstheme="minorBidi"/>
          <w:sz w:val="22"/>
          <w:szCs w:val="22"/>
          <w:lang w:val="ro-RO" w:eastAsia="en-US"/>
        </w:rPr>
        <w:t>LoRA</w:t>
      </w:r>
      <w:proofErr w:type="spellEnd"/>
      <w:r w:rsidRPr="00D90EEC">
        <w:rPr>
          <w:rFonts w:ascii="Georgia Pro" w:eastAsiaTheme="minorHAnsi" w:hAnsi="Georgia Pro" w:cstheme="minorBidi"/>
          <w:sz w:val="22"/>
          <w:szCs w:val="22"/>
          <w:lang w:val="ro-RO" w:eastAsia="en-US"/>
        </w:rPr>
        <w:t xml:space="preserve"> (</w:t>
      </w:r>
      <w:proofErr w:type="spellStart"/>
      <w:r w:rsidRPr="00D90EEC">
        <w:rPr>
          <w:rFonts w:ascii="Georgia Pro" w:eastAsiaTheme="minorHAnsi" w:hAnsi="Georgia Pro" w:cstheme="minorBidi"/>
          <w:sz w:val="22"/>
          <w:szCs w:val="22"/>
          <w:lang w:val="ro-RO" w:eastAsia="en-US"/>
        </w:rPr>
        <w:t>Low</w:t>
      </w:r>
      <w:proofErr w:type="spellEnd"/>
      <w:r w:rsidRPr="00D90EEC">
        <w:rPr>
          <w:rFonts w:ascii="Georgia Pro" w:eastAsiaTheme="minorHAnsi" w:hAnsi="Georgia Pro" w:cstheme="minorBidi"/>
          <w:sz w:val="22"/>
          <w:szCs w:val="22"/>
          <w:lang w:val="ro-RO" w:eastAsia="en-US"/>
        </w:rPr>
        <w:t xml:space="preserve">-Rank </w:t>
      </w:r>
      <w:proofErr w:type="spellStart"/>
      <w:r w:rsidRPr="00D90EEC">
        <w:rPr>
          <w:rFonts w:ascii="Georgia Pro" w:eastAsiaTheme="minorHAnsi" w:hAnsi="Georgia Pro" w:cstheme="minorBidi"/>
          <w:sz w:val="22"/>
          <w:szCs w:val="22"/>
          <w:lang w:val="ro-RO" w:eastAsia="en-US"/>
        </w:rPr>
        <w:t>Adaptation</w:t>
      </w:r>
      <w:proofErr w:type="spellEnd"/>
      <w:r w:rsidRPr="00D90EEC">
        <w:rPr>
          <w:rFonts w:ascii="Georgia Pro" w:eastAsiaTheme="minorHAnsi" w:hAnsi="Georgia Pro" w:cstheme="minorBidi"/>
          <w:sz w:val="22"/>
          <w:szCs w:val="22"/>
          <w:lang w:val="ro-RO" w:eastAsia="en-US"/>
        </w:rPr>
        <w:t xml:space="preserve"> of </w:t>
      </w:r>
      <w:proofErr w:type="spellStart"/>
      <w:r w:rsidRPr="00D90EEC">
        <w:rPr>
          <w:rFonts w:ascii="Georgia Pro" w:eastAsiaTheme="minorHAnsi" w:hAnsi="Georgia Pro" w:cstheme="minorBidi"/>
          <w:sz w:val="22"/>
          <w:szCs w:val="22"/>
          <w:lang w:val="ro-RO" w:eastAsia="en-US"/>
        </w:rPr>
        <w:t>LLMs</w:t>
      </w:r>
      <w:proofErr w:type="spellEnd"/>
      <w:r w:rsidRPr="00D90EEC">
        <w:rPr>
          <w:rFonts w:ascii="Georgia Pro" w:eastAsiaTheme="minorHAnsi" w:hAnsi="Georgia Pro" w:cstheme="minorBidi"/>
          <w:sz w:val="22"/>
          <w:szCs w:val="22"/>
          <w:lang w:val="ro-RO" w:eastAsia="en-US"/>
        </w:rPr>
        <w:t>)</w:t>
      </w:r>
      <w:r w:rsidR="0095167B">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2083977904"/>
          <w:citation/>
        </w:sdtPr>
        <w:sdtContent>
          <w:r w:rsidR="0095167B">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hu2021lora \l 1048 </w:instrText>
          </w:r>
          <w:r w:rsidR="0095167B">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[12]</w:t>
          </w:r>
          <w:r w:rsidR="0095167B">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și </w:t>
      </w:r>
      <w:proofErr w:type="spellStart"/>
      <w:r>
        <w:rPr>
          <w:rFonts w:ascii="Georgia Pro" w:eastAsiaTheme="minorHAnsi" w:hAnsi="Georgia Pro" w:cstheme="minorBidi"/>
          <w:sz w:val="22"/>
          <w:szCs w:val="22"/>
          <w:lang w:val="ro-RO" w:eastAsia="en-US"/>
        </w:rPr>
        <w:t>QLoRA</w:t>
      </w:r>
      <w:proofErr w:type="spellEnd"/>
      <w:r w:rsidRPr="00D90EEC">
        <w:rPr>
          <w:rFonts w:ascii="Georgia Pro" w:eastAsiaTheme="minorHAnsi" w:hAnsi="Georgia Pro" w:cstheme="minorBidi"/>
          <w:sz w:val="22"/>
          <w:szCs w:val="22"/>
          <w:lang w:val="ro-RO" w:eastAsia="en-US"/>
        </w:rPr>
        <w:t xml:space="preserve"> (</w:t>
      </w:r>
      <w:proofErr w:type="spellStart"/>
      <w:r w:rsidRPr="00D90EEC">
        <w:rPr>
          <w:rFonts w:ascii="Georgia Pro" w:eastAsiaTheme="minorHAnsi" w:hAnsi="Georgia Pro" w:cstheme="minorBidi"/>
          <w:sz w:val="22"/>
          <w:szCs w:val="22"/>
          <w:lang w:val="ro-RO" w:eastAsia="en-US"/>
        </w:rPr>
        <w:t>Quantized</w:t>
      </w:r>
      <w:proofErr w:type="spellEnd"/>
      <w:r w:rsidRPr="00D90EEC">
        <w:rPr>
          <w:rFonts w:ascii="Georgia Pro" w:eastAsiaTheme="minorHAnsi" w:hAnsi="Georgia Pro" w:cstheme="minorBidi"/>
          <w:sz w:val="22"/>
          <w:szCs w:val="22"/>
          <w:lang w:val="ro-RO" w:eastAsia="en-US"/>
        </w:rPr>
        <w:t xml:space="preserve"> </w:t>
      </w:r>
      <w:proofErr w:type="spellStart"/>
      <w:r w:rsidRPr="00D90EEC">
        <w:rPr>
          <w:rFonts w:ascii="Georgia Pro" w:eastAsiaTheme="minorHAnsi" w:hAnsi="Georgia Pro" w:cstheme="minorBidi"/>
          <w:sz w:val="22"/>
          <w:szCs w:val="22"/>
          <w:lang w:val="ro-RO" w:eastAsia="en-US"/>
        </w:rPr>
        <w:t>Low</w:t>
      </w:r>
      <w:proofErr w:type="spellEnd"/>
      <w:r w:rsidRPr="00D90EEC">
        <w:rPr>
          <w:rFonts w:ascii="Georgia Pro" w:eastAsiaTheme="minorHAnsi" w:hAnsi="Georgia Pro" w:cstheme="minorBidi"/>
          <w:sz w:val="22"/>
          <w:szCs w:val="22"/>
          <w:lang w:val="ro-RO" w:eastAsia="en-US"/>
        </w:rPr>
        <w:t xml:space="preserve">-Rank </w:t>
      </w:r>
      <w:proofErr w:type="spellStart"/>
      <w:r w:rsidRPr="00D90EEC">
        <w:rPr>
          <w:rFonts w:ascii="Georgia Pro" w:eastAsiaTheme="minorHAnsi" w:hAnsi="Georgia Pro" w:cstheme="minorBidi"/>
          <w:sz w:val="22"/>
          <w:szCs w:val="22"/>
          <w:lang w:val="ro-RO" w:eastAsia="en-US"/>
        </w:rPr>
        <w:t>Adaptation</w:t>
      </w:r>
      <w:proofErr w:type="spellEnd"/>
      <w:r w:rsidRPr="00D90EEC">
        <w:rPr>
          <w:rFonts w:ascii="Georgia Pro" w:eastAsiaTheme="minorHAnsi" w:hAnsi="Georgia Pro" w:cstheme="minorBidi"/>
          <w:sz w:val="22"/>
          <w:szCs w:val="22"/>
          <w:lang w:val="ro-RO" w:eastAsia="en-US"/>
        </w:rPr>
        <w:t xml:space="preserve"> of </w:t>
      </w:r>
      <w:proofErr w:type="spellStart"/>
      <w:r w:rsidRPr="00D90EEC">
        <w:rPr>
          <w:rFonts w:ascii="Georgia Pro" w:eastAsiaTheme="minorHAnsi" w:hAnsi="Georgia Pro" w:cstheme="minorBidi"/>
          <w:sz w:val="22"/>
          <w:szCs w:val="22"/>
          <w:lang w:val="ro-RO" w:eastAsia="en-US"/>
        </w:rPr>
        <w:t>LLMs</w:t>
      </w:r>
      <w:proofErr w:type="spellEnd"/>
      <w:r w:rsidRPr="00D90EEC">
        <w:rPr>
          <w:rFonts w:ascii="Georgia Pro" w:eastAsiaTheme="minorHAnsi" w:hAnsi="Georgia Pro" w:cstheme="minorBidi"/>
          <w:sz w:val="22"/>
          <w:szCs w:val="22"/>
          <w:lang w:val="ro-RO" w:eastAsia="en-US"/>
        </w:rPr>
        <w:t>)</w:t>
      </w:r>
      <w:r>
        <w:rPr>
          <w:rFonts w:ascii="Georgia Pro" w:eastAsiaTheme="minorHAnsi" w:hAnsi="Georgia Pro" w:cstheme="minorBidi"/>
          <w:sz w:val="22"/>
          <w:szCs w:val="22"/>
          <w:lang w:val="ro-RO" w:eastAsia="en-US"/>
        </w:rPr>
        <w:t xml:space="preserve"> </w:t>
      </w:r>
      <w:sdt>
        <w:sdtPr>
          <w:rPr>
            <w:rFonts w:ascii="Georgia Pro" w:eastAsiaTheme="minorHAnsi" w:hAnsi="Georgia Pro" w:cstheme="minorBidi"/>
            <w:sz w:val="22"/>
            <w:szCs w:val="22"/>
            <w:lang w:val="ro-RO" w:eastAsia="en-US"/>
          </w:rPr>
          <w:id w:val="-203407360"/>
          <w:citation/>
        </w:sdtPr>
        <w:sdtContent>
          <w:r w:rsidR="0095167B">
            <w:rPr>
              <w:rFonts w:ascii="Georgia Pro" w:eastAsiaTheme="minorHAnsi" w:hAnsi="Georgia Pro" w:cstheme="minorBidi"/>
              <w:sz w:val="22"/>
              <w:szCs w:val="22"/>
              <w:lang w:val="ro-RO" w:eastAsia="en-US"/>
            </w:rPr>
            <w:fldChar w:fldCharType="begin"/>
          </w:r>
          <w:r w:rsidR="008B6009">
            <w:rPr>
              <w:rFonts w:ascii="Georgia Pro" w:eastAsiaTheme="minorHAnsi" w:hAnsi="Georgia Pro" w:cstheme="minorBidi"/>
              <w:sz w:val="22"/>
              <w:szCs w:val="22"/>
              <w:lang w:val="ro-RO" w:eastAsia="en-US"/>
            </w:rPr>
            <w:instrText xml:space="preserve">CITATION dettmers2023qlora \l 1048 </w:instrText>
          </w:r>
          <w:r w:rsidR="0095167B">
            <w:rPr>
              <w:rFonts w:ascii="Georgia Pro" w:eastAsiaTheme="minorHAnsi" w:hAnsi="Georgia Pro" w:cstheme="minorBidi"/>
              <w:sz w:val="22"/>
              <w:szCs w:val="22"/>
              <w:lang w:val="ro-RO" w:eastAsia="en-US"/>
            </w:rPr>
            <w:fldChar w:fldCharType="separate"/>
          </w:r>
          <w:r w:rsidR="008B6009" w:rsidRPr="008B6009">
            <w:rPr>
              <w:rFonts w:ascii="Georgia Pro" w:eastAsiaTheme="minorHAnsi" w:hAnsi="Georgia Pro" w:cstheme="minorBidi"/>
              <w:noProof/>
              <w:sz w:val="22"/>
              <w:szCs w:val="22"/>
              <w:lang w:val="ro-RO" w:eastAsia="en-US"/>
            </w:rPr>
            <w:t>[13]</w:t>
          </w:r>
          <w:r w:rsidR="0095167B">
            <w:rPr>
              <w:rFonts w:ascii="Georgia Pro" w:eastAsiaTheme="minorHAnsi" w:hAnsi="Georgia Pro" w:cstheme="minorBidi"/>
              <w:sz w:val="22"/>
              <w:szCs w:val="22"/>
              <w:lang w:val="ro-RO" w:eastAsia="en-US"/>
            </w:rPr>
            <w:fldChar w:fldCharType="end"/>
          </w:r>
        </w:sdtContent>
      </w:sdt>
      <w:r>
        <w:rPr>
          <w:rFonts w:ascii="Georgia Pro" w:eastAsiaTheme="minorHAnsi" w:hAnsi="Georgia Pro" w:cstheme="minorBidi"/>
          <w:sz w:val="22"/>
          <w:szCs w:val="22"/>
          <w:lang w:val="ro-RO" w:eastAsia="en-US"/>
        </w:rPr>
        <w:t xml:space="preserve"> optimizează parametrii modelului, îmbunătățind performanța </w:t>
      </w:r>
      <w:r w:rsidRPr="00D90EEC">
        <w:rPr>
          <w:rFonts w:ascii="Georgia Pro" w:eastAsiaTheme="minorHAnsi" w:hAnsi="Georgia Pro" w:cstheme="minorBidi"/>
          <w:sz w:val="22"/>
          <w:szCs w:val="22"/>
          <w:lang w:val="ro-RO" w:eastAsia="en-US"/>
        </w:rPr>
        <w:t xml:space="preserve">de timp și </w:t>
      </w:r>
      <w:r>
        <w:rPr>
          <w:rFonts w:ascii="Georgia Pro" w:eastAsiaTheme="minorHAnsi" w:hAnsi="Georgia Pro" w:cstheme="minorBidi"/>
          <w:sz w:val="22"/>
          <w:szCs w:val="22"/>
          <w:lang w:val="ro-RO" w:eastAsia="en-US"/>
        </w:rPr>
        <w:t xml:space="preserve">reduc memoria necesară. În plus, folosim ONNX pentru interoperabilitatea modelului și explorăm tehnici de </w:t>
      </w:r>
      <w:proofErr w:type="spellStart"/>
      <w:r w:rsidRPr="00D90EEC">
        <w:rPr>
          <w:rFonts w:ascii="Georgia Pro" w:eastAsiaTheme="minorHAnsi" w:hAnsi="Georgia Pro" w:cstheme="minorBidi"/>
          <w:sz w:val="22"/>
          <w:szCs w:val="22"/>
          <w:lang w:val="ro-RO" w:eastAsia="en-US"/>
        </w:rPr>
        <w:t>quantizare</w:t>
      </w:r>
      <w:proofErr w:type="spellEnd"/>
      <w:r w:rsidRPr="00D90EEC">
        <w:rPr>
          <w:rFonts w:ascii="Georgia Pro" w:eastAsiaTheme="minorHAnsi" w:hAnsi="Georgia Pro" w:cstheme="minorBidi"/>
          <w:sz w:val="22"/>
          <w:szCs w:val="22"/>
          <w:lang w:val="ro-RO" w:eastAsia="en-US"/>
        </w:rPr>
        <w:t xml:space="preserve"> </w:t>
      </w:r>
      <w:r>
        <w:rPr>
          <w:rFonts w:ascii="Georgia Pro" w:eastAsiaTheme="minorHAnsi" w:hAnsi="Georgia Pro" w:cstheme="minorBidi"/>
          <w:sz w:val="22"/>
          <w:szCs w:val="22"/>
          <w:lang w:val="ro-RO" w:eastAsia="en-US"/>
        </w:rPr>
        <w:t>pentru a optimiza inferența pe dispozitive cu resurse limitate.</w:t>
      </w:r>
    </w:p>
    <w:p w14:paraId="7B774967" w14:textId="08947B07" w:rsidR="00C7123A" w:rsidRDefault="00C6154B">
      <w:pPr>
        <w:pStyle w:val="Heading2"/>
      </w:pPr>
      <w:bookmarkStart w:id="1" w:name="_Ref89192024"/>
      <w:proofErr w:type="spellStart"/>
      <w:r>
        <w:t>Soluția</w:t>
      </w:r>
      <w:proofErr w:type="spellEnd"/>
      <w:r>
        <w:t xml:space="preserve"> </w:t>
      </w:r>
      <w:proofErr w:type="spellStart"/>
      <w:r>
        <w:t>propus</w:t>
      </w:r>
      <w:bookmarkEnd w:id="1"/>
      <w:r>
        <w:t>ă</w:t>
      </w:r>
      <w:proofErr w:type="spellEnd"/>
    </w:p>
    <w:p w14:paraId="2A47E855" w14:textId="77777777" w:rsidR="00C7123A" w:rsidRDefault="00000000">
      <w:pPr>
        <w:jc w:val="center"/>
      </w:pPr>
      <w:r>
        <w:rPr>
          <w:noProof/>
        </w:rPr>
        <w:drawing>
          <wp:inline distT="0" distB="0" distL="114300" distR="114300" wp14:anchorId="54A467E6" wp14:editId="4232CD1A">
            <wp:extent cx="4610100" cy="28295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a:stretch>
                      <a:fillRect/>
                    </a:stretch>
                  </pic:blipFill>
                  <pic:spPr>
                    <a:xfrm>
                      <a:off x="0" y="0"/>
                      <a:ext cx="4610100" cy="2829560"/>
                    </a:xfrm>
                    <a:prstGeom prst="rect">
                      <a:avLst/>
                    </a:prstGeom>
                  </pic:spPr>
                </pic:pic>
              </a:graphicData>
            </a:graphic>
          </wp:inline>
        </w:drawing>
      </w:r>
    </w:p>
    <w:p w14:paraId="23A8DEB8" w14:textId="77777777" w:rsidR="00C7123A" w:rsidRDefault="00000000">
      <w:pPr>
        <w:jc w:val="center"/>
      </w:pPr>
      <w:r>
        <w:t xml:space="preserve">Fig. 1. Pipeline. </w:t>
      </w:r>
    </w:p>
    <w:p w14:paraId="20750A85" w14:textId="77777777" w:rsidR="00C7123A" w:rsidRDefault="00000000">
      <w:pPr>
        <w:jc w:val="center"/>
      </w:pPr>
      <w:r>
        <w:t xml:space="preserve">Autor:  Andrei </w:t>
      </w:r>
      <w:proofErr w:type="spellStart"/>
      <w:r>
        <w:t>Ghiurțu</w:t>
      </w:r>
      <w:proofErr w:type="spellEnd"/>
    </w:p>
    <w:p w14:paraId="45214358" w14:textId="77777777" w:rsidR="00C7123A" w:rsidRDefault="00C7123A">
      <w:pPr>
        <w:jc w:val="center"/>
      </w:pPr>
    </w:p>
    <w:p w14:paraId="28215532" w14:textId="5DDFBA36" w:rsidR="00C7123A" w:rsidRDefault="00000000">
      <w:proofErr w:type="spellStart"/>
      <w:r>
        <w:t>Soluția</w:t>
      </w:r>
      <w:proofErr w:type="spellEnd"/>
      <w:r w:rsidR="00C6154B">
        <w:t xml:space="preserve"> </w:t>
      </w:r>
      <w:proofErr w:type="spellStart"/>
      <w:r>
        <w:t>propusă</w:t>
      </w:r>
      <w:proofErr w:type="spellEnd"/>
      <w:r>
        <w:t xml:space="preserve"> </w:t>
      </w:r>
      <w:proofErr w:type="spellStart"/>
      <w:r>
        <w:t>este</w:t>
      </w:r>
      <w:proofErr w:type="spellEnd"/>
      <w:r>
        <w:t xml:space="preserve"> un pipeline </w:t>
      </w:r>
      <w:proofErr w:type="spellStart"/>
      <w:r>
        <w:t>personalizat</w:t>
      </w:r>
      <w:proofErr w:type="spellEnd"/>
      <w:r>
        <w:t xml:space="preserve">, </w:t>
      </w:r>
      <w:proofErr w:type="spellStart"/>
      <w:r>
        <w:t>proiectat</w:t>
      </w:r>
      <w:proofErr w:type="spellEnd"/>
      <w:r>
        <w:t xml:space="preserve"> </w:t>
      </w:r>
      <w:proofErr w:type="spellStart"/>
      <w:r>
        <w:t>pentru</w:t>
      </w:r>
      <w:proofErr w:type="spellEnd"/>
      <w:r>
        <w:t xml:space="preserve"> a </w:t>
      </w:r>
      <w:proofErr w:type="spellStart"/>
      <w:r>
        <w:t>îmbunătăți</w:t>
      </w:r>
      <w:proofErr w:type="spellEnd"/>
      <w:r>
        <w:t xml:space="preserve"> </w:t>
      </w:r>
      <w:proofErr w:type="spellStart"/>
      <w:r>
        <w:t>educația</w:t>
      </w:r>
      <w:proofErr w:type="spellEnd"/>
      <w:r>
        <w:t xml:space="preserve"> </w:t>
      </w:r>
      <w:proofErr w:type="spellStart"/>
      <w:r>
        <w:t>financiară</w:t>
      </w:r>
      <w:proofErr w:type="spellEnd"/>
      <w:r>
        <w:t xml:space="preserve"> </w:t>
      </w:r>
      <w:proofErr w:type="spellStart"/>
      <w:r>
        <w:t>pentru</w:t>
      </w:r>
      <w:proofErr w:type="spellEnd"/>
      <w:r>
        <w:t xml:space="preserve"> </w:t>
      </w:r>
      <w:proofErr w:type="spellStart"/>
      <w:r>
        <w:t>utilizatorii</w:t>
      </w:r>
      <w:proofErr w:type="spellEnd"/>
      <w:r>
        <w:t xml:space="preserve"> </w:t>
      </w:r>
      <w:proofErr w:type="spellStart"/>
      <w:r>
        <w:t>obișnuiți</w:t>
      </w:r>
      <w:proofErr w:type="spellEnd"/>
      <w:r>
        <w:t xml:space="preserve">. </w:t>
      </w:r>
      <w:proofErr w:type="spellStart"/>
      <w:r>
        <w:t>Spre</w:t>
      </w:r>
      <w:proofErr w:type="spellEnd"/>
      <w:r>
        <w:t xml:space="preserve"> </w:t>
      </w:r>
      <w:proofErr w:type="spellStart"/>
      <w:r>
        <w:t>deosebire</w:t>
      </w:r>
      <w:proofErr w:type="spellEnd"/>
      <w:r>
        <w:t xml:space="preserve"> de </w:t>
      </w:r>
      <w:proofErr w:type="spellStart"/>
      <w:r>
        <w:t>soluțiile</w:t>
      </w:r>
      <w:proofErr w:type="spellEnd"/>
      <w:r>
        <w:t xml:space="preserve"> </w:t>
      </w:r>
      <w:proofErr w:type="spellStart"/>
      <w:r>
        <w:t>existente</w:t>
      </w:r>
      <w:proofErr w:type="spellEnd"/>
      <w:r>
        <w:t xml:space="preserve"> din </w:t>
      </w:r>
      <w:proofErr w:type="spellStart"/>
      <w:r>
        <w:t>comunitatea</w:t>
      </w:r>
      <w:proofErr w:type="spellEnd"/>
      <w:r>
        <w:t xml:space="preserve"> AI, pipeline-</w:t>
      </w:r>
      <w:proofErr w:type="spellStart"/>
      <w:r>
        <w:t>ul</w:t>
      </w:r>
      <w:proofErr w:type="spellEnd"/>
      <w:r>
        <w:t xml:space="preserve"> </w:t>
      </w:r>
      <w:proofErr w:type="spellStart"/>
      <w:r>
        <w:t>noastru</w:t>
      </w:r>
      <w:proofErr w:type="spellEnd"/>
      <w:r>
        <w:t xml:space="preserve"> </w:t>
      </w:r>
      <w:proofErr w:type="spellStart"/>
      <w:r>
        <w:t>prioritizează</w:t>
      </w:r>
      <w:proofErr w:type="spellEnd"/>
      <w:r>
        <w:t xml:space="preserve"> </w:t>
      </w:r>
      <w:proofErr w:type="spellStart"/>
      <w:r>
        <w:t>accesabilitatea</w:t>
      </w:r>
      <w:proofErr w:type="spellEnd"/>
      <w:r>
        <w:t xml:space="preserve">, </w:t>
      </w:r>
      <w:proofErr w:type="spellStart"/>
      <w:r>
        <w:t>fără</w:t>
      </w:r>
      <w:proofErr w:type="spellEnd"/>
      <w:r>
        <w:t xml:space="preserve"> </w:t>
      </w:r>
      <w:proofErr w:type="gramStart"/>
      <w:r>
        <w:t>a</w:t>
      </w:r>
      <w:proofErr w:type="gramEnd"/>
      <w:r>
        <w:t xml:space="preserve"> </w:t>
      </w:r>
      <w:proofErr w:type="spellStart"/>
      <w:r>
        <w:t>avea</w:t>
      </w:r>
      <w:proofErr w:type="spellEnd"/>
      <w:r>
        <w:t xml:space="preserve"> </w:t>
      </w:r>
      <w:proofErr w:type="spellStart"/>
      <w:r>
        <w:t>probleme</w:t>
      </w:r>
      <w:proofErr w:type="spellEnd"/>
      <w:r>
        <w:t xml:space="preserve"> legate de </w:t>
      </w:r>
      <w:proofErr w:type="spellStart"/>
      <w:r>
        <w:t>securitatea</w:t>
      </w:r>
      <w:proofErr w:type="spellEnd"/>
      <w:r>
        <w:t xml:space="preserve"> </w:t>
      </w:r>
      <w:proofErr w:type="spellStart"/>
      <w:r>
        <w:t>datelor</w:t>
      </w:r>
      <w:proofErr w:type="spellEnd"/>
      <w:r>
        <w:t xml:space="preserve"> </w:t>
      </w:r>
      <w:proofErr w:type="spellStart"/>
      <w:r>
        <w:t>trimise</w:t>
      </w:r>
      <w:proofErr w:type="spellEnd"/>
      <w:r>
        <w:t xml:space="preserve"> </w:t>
      </w:r>
      <w:proofErr w:type="spellStart"/>
      <w:r>
        <w:t>în</w:t>
      </w:r>
      <w:proofErr w:type="spellEnd"/>
      <w:r>
        <w:t xml:space="preserve"> cloud. </w:t>
      </w:r>
      <w:proofErr w:type="spellStart"/>
      <w:r>
        <w:t>Integrează</w:t>
      </w:r>
      <w:proofErr w:type="spellEnd"/>
      <w:r>
        <w:t xml:space="preserve"> </w:t>
      </w:r>
      <w:proofErr w:type="spellStart"/>
      <w:r>
        <w:t>tehnici</w:t>
      </w:r>
      <w:proofErr w:type="spellEnd"/>
      <w:r>
        <w:t xml:space="preserve"> </w:t>
      </w:r>
      <w:proofErr w:type="spellStart"/>
      <w:r>
        <w:t>optimizate</w:t>
      </w:r>
      <w:proofErr w:type="spellEnd"/>
      <w:r>
        <w:t xml:space="preserve"> de </w:t>
      </w:r>
      <w:proofErr w:type="spellStart"/>
      <w:r>
        <w:t>procesare</w:t>
      </w:r>
      <w:proofErr w:type="spellEnd"/>
      <w:r>
        <w:t xml:space="preserve"> a </w:t>
      </w:r>
      <w:proofErr w:type="spellStart"/>
      <w:r>
        <w:t>limbajului</w:t>
      </w:r>
      <w:proofErr w:type="spellEnd"/>
      <w:r>
        <w:t xml:space="preserve"> natural (NLP) cu </w:t>
      </w:r>
      <w:proofErr w:type="spellStart"/>
      <w:r>
        <w:t>baze</w:t>
      </w:r>
      <w:proofErr w:type="spellEnd"/>
      <w:r>
        <w:t xml:space="preserve"> de </w:t>
      </w:r>
      <w:proofErr w:type="spellStart"/>
      <w:r>
        <w:t>cunoștințe</w:t>
      </w:r>
      <w:proofErr w:type="spellEnd"/>
      <w:r>
        <w:t xml:space="preserve"> </w:t>
      </w:r>
      <w:proofErr w:type="spellStart"/>
      <w:r>
        <w:t>financiare</w:t>
      </w:r>
      <w:proofErr w:type="spellEnd"/>
      <w:r>
        <w:t xml:space="preserve"> </w:t>
      </w:r>
      <w:proofErr w:type="spellStart"/>
      <w:r>
        <w:t>selectate</w:t>
      </w:r>
      <w:proofErr w:type="spellEnd"/>
      <w:r>
        <w:t xml:space="preserve">, </w:t>
      </w:r>
      <w:proofErr w:type="spellStart"/>
      <w:r>
        <w:t>adaptate</w:t>
      </w:r>
      <w:proofErr w:type="spellEnd"/>
      <w:r>
        <w:t xml:space="preserve"> </w:t>
      </w:r>
      <w:proofErr w:type="spellStart"/>
      <w:r>
        <w:t>pentru</w:t>
      </w:r>
      <w:proofErr w:type="spellEnd"/>
      <w:r>
        <w:t xml:space="preserve"> </w:t>
      </w:r>
      <w:proofErr w:type="spellStart"/>
      <w:r>
        <w:t>inteligența</w:t>
      </w:r>
      <w:proofErr w:type="spellEnd"/>
      <w:r>
        <w:t xml:space="preserve"> </w:t>
      </w:r>
      <w:proofErr w:type="spellStart"/>
      <w:r>
        <w:t>conversațională</w:t>
      </w:r>
      <w:proofErr w:type="spellEnd"/>
      <w:r>
        <w:t xml:space="preserve">. </w:t>
      </w:r>
      <w:proofErr w:type="spellStart"/>
      <w:r>
        <w:t>Abordarea</w:t>
      </w:r>
      <w:proofErr w:type="spellEnd"/>
      <w:r>
        <w:t xml:space="preserve"> </w:t>
      </w:r>
      <w:proofErr w:type="spellStart"/>
      <w:r>
        <w:t>noastră</w:t>
      </w:r>
      <w:proofErr w:type="spellEnd"/>
      <w:r>
        <w:t xml:space="preserve"> include </w:t>
      </w:r>
      <w:proofErr w:type="spellStart"/>
      <w:r>
        <w:t>metodologii</w:t>
      </w:r>
      <w:proofErr w:type="spellEnd"/>
      <w:r>
        <w:t xml:space="preserve"> precum </w:t>
      </w:r>
      <w:proofErr w:type="spellStart"/>
      <w:r>
        <w:t>Abordarea</w:t>
      </w:r>
      <w:proofErr w:type="spellEnd"/>
      <w:r>
        <w:t xml:space="preserve"> de Clustering a </w:t>
      </w:r>
      <w:proofErr w:type="spellStart"/>
      <w:r>
        <w:t>Secvențelor</w:t>
      </w:r>
      <w:proofErr w:type="spellEnd"/>
      <w:r>
        <w:t xml:space="preserve"> </w:t>
      </w:r>
      <w:proofErr w:type="spellStart"/>
      <w:r>
        <w:t>Adiacente</w:t>
      </w:r>
      <w:proofErr w:type="spellEnd"/>
      <w:r>
        <w:t xml:space="preserve"> </w:t>
      </w:r>
      <w:proofErr w:type="spellStart"/>
      <w:r>
        <w:t>pentru</w:t>
      </w:r>
      <w:proofErr w:type="spellEnd"/>
      <w:r>
        <w:t xml:space="preserve"> </w:t>
      </w:r>
      <w:proofErr w:type="spellStart"/>
      <w:r>
        <w:t>organizarea</w:t>
      </w:r>
      <w:proofErr w:type="spellEnd"/>
      <w:r>
        <w:t xml:space="preserve"> </w:t>
      </w:r>
      <w:proofErr w:type="spellStart"/>
      <w:r>
        <w:t>datelor</w:t>
      </w:r>
      <w:proofErr w:type="spellEnd"/>
      <w:r>
        <w:t xml:space="preserve"> </w:t>
      </w:r>
      <w:proofErr w:type="spellStart"/>
      <w:r>
        <w:t>textuale</w:t>
      </w:r>
      <w:proofErr w:type="spellEnd"/>
      <w:r>
        <w:t xml:space="preserve"> </w:t>
      </w:r>
      <w:proofErr w:type="spellStart"/>
      <w:r>
        <w:t>și</w:t>
      </w:r>
      <w:proofErr w:type="spellEnd"/>
      <w:r>
        <w:t xml:space="preserve"> </w:t>
      </w:r>
      <w:proofErr w:type="spellStart"/>
      <w:r>
        <w:t>arhitectura</w:t>
      </w:r>
      <w:proofErr w:type="spellEnd"/>
      <w:r>
        <w:t xml:space="preserve"> Retrieval-Augmented Generation (RAG) </w:t>
      </w:r>
      <w:proofErr w:type="spellStart"/>
      <w:r>
        <w:t>pentru</w:t>
      </w:r>
      <w:proofErr w:type="spellEnd"/>
      <w:r>
        <w:t xml:space="preserve"> </w:t>
      </w:r>
      <w:proofErr w:type="spellStart"/>
      <w:r>
        <w:t>performanțe</w:t>
      </w:r>
      <w:proofErr w:type="spellEnd"/>
      <w:r>
        <w:t xml:space="preserve"> </w:t>
      </w:r>
      <w:proofErr w:type="spellStart"/>
      <w:r>
        <w:t>îmbunătățite</w:t>
      </w:r>
      <w:proofErr w:type="spellEnd"/>
      <w:r>
        <w:t xml:space="preserve"> </w:t>
      </w:r>
      <w:proofErr w:type="spellStart"/>
      <w:r>
        <w:t>în</w:t>
      </w:r>
      <w:proofErr w:type="spellEnd"/>
      <w:r>
        <w:t xml:space="preserve"> </w:t>
      </w:r>
      <w:proofErr w:type="spellStart"/>
      <w:r>
        <w:t>conversațiile</w:t>
      </w:r>
      <w:proofErr w:type="spellEnd"/>
      <w:r>
        <w:t xml:space="preserve"> </w:t>
      </w:r>
      <w:proofErr w:type="spellStart"/>
      <w:r>
        <w:t>financiare</w:t>
      </w:r>
      <w:proofErr w:type="spellEnd"/>
      <w:r>
        <w:t>.</w:t>
      </w:r>
    </w:p>
    <w:p w14:paraId="21CE2AEB" w14:textId="77777777" w:rsidR="00C7123A" w:rsidRDefault="00C7123A"/>
    <w:p w14:paraId="7D514558" w14:textId="77777777" w:rsidR="00C7123A" w:rsidRPr="00D90EEC" w:rsidRDefault="00000000">
      <w:pPr>
        <w:rPr>
          <w:lang w:val="fr-FR"/>
        </w:rPr>
      </w:pPr>
      <w:r>
        <w:lastRenderedPageBreak/>
        <w:t>Pipeline-</w:t>
      </w:r>
      <w:proofErr w:type="spellStart"/>
      <w:r>
        <w:t>ul</w:t>
      </w:r>
      <w:proofErr w:type="spellEnd"/>
      <w:r>
        <w:t xml:space="preserve"> </w:t>
      </w:r>
      <w:proofErr w:type="spellStart"/>
      <w:r>
        <w:t>extrage</w:t>
      </w:r>
      <w:proofErr w:type="spellEnd"/>
      <w:r>
        <w:t xml:space="preserve"> date din API-</w:t>
      </w:r>
      <w:proofErr w:type="spellStart"/>
      <w:r>
        <w:t>uri</w:t>
      </w:r>
      <w:proofErr w:type="spellEnd"/>
      <w:r>
        <w:t xml:space="preserve"> precum </w:t>
      </w:r>
      <w:proofErr w:type="spellStart"/>
      <w:r>
        <w:t>FinnHub</w:t>
      </w:r>
      <w:proofErr w:type="spellEnd"/>
      <w:r>
        <w:t xml:space="preserve"> </w:t>
      </w:r>
      <w:proofErr w:type="spellStart"/>
      <w:r>
        <w:t>și</w:t>
      </w:r>
      <w:proofErr w:type="spellEnd"/>
      <w:r>
        <w:t xml:space="preserve"> </w:t>
      </w:r>
      <w:proofErr w:type="spellStart"/>
      <w:r>
        <w:t>NewsAPI</w:t>
      </w:r>
      <w:proofErr w:type="spellEnd"/>
      <w:r>
        <w:t xml:space="preserve"> </w:t>
      </w:r>
      <w:proofErr w:type="spellStart"/>
      <w:r>
        <w:t>zilnic</w:t>
      </w:r>
      <w:proofErr w:type="spellEnd"/>
      <w:r>
        <w:t xml:space="preserve">, </w:t>
      </w:r>
      <w:proofErr w:type="spellStart"/>
      <w:r>
        <w:t>stocându</w:t>
      </w:r>
      <w:proofErr w:type="spellEnd"/>
      <w:r>
        <w:t xml:space="preserve">-le </w:t>
      </w:r>
      <w:proofErr w:type="spellStart"/>
      <w:r>
        <w:t>într</w:t>
      </w:r>
      <w:proofErr w:type="spellEnd"/>
      <w:r>
        <w:t xml:space="preserve">-o </w:t>
      </w:r>
      <w:proofErr w:type="spellStart"/>
      <w:r>
        <w:t>instanță</w:t>
      </w:r>
      <w:proofErr w:type="spellEnd"/>
      <w:r>
        <w:t xml:space="preserve"> </w:t>
      </w:r>
      <w:proofErr w:type="spellStart"/>
      <w:r>
        <w:t>Qdrant</w:t>
      </w:r>
      <w:proofErr w:type="spellEnd"/>
      <w:r>
        <w:t xml:space="preserve"> </w:t>
      </w:r>
      <w:proofErr w:type="spellStart"/>
      <w:r>
        <w:t>pentru</w:t>
      </w:r>
      <w:proofErr w:type="spellEnd"/>
      <w:r>
        <w:t xml:space="preserve"> </w:t>
      </w:r>
      <w:proofErr w:type="spellStart"/>
      <w:r>
        <w:t>căutare</w:t>
      </w:r>
      <w:proofErr w:type="spellEnd"/>
      <w:r>
        <w:t xml:space="preserve"> </w:t>
      </w:r>
      <w:proofErr w:type="spellStart"/>
      <w:r>
        <w:t>eficientă</w:t>
      </w:r>
      <w:proofErr w:type="spellEnd"/>
      <w:r>
        <w:t xml:space="preserve">. </w:t>
      </w:r>
      <w:proofErr w:type="spellStart"/>
      <w:r w:rsidRPr="00D90EEC">
        <w:rPr>
          <w:lang w:val="fr-FR"/>
        </w:rPr>
        <w:t>Utilizăm</w:t>
      </w:r>
      <w:proofErr w:type="spellEnd"/>
      <w:r w:rsidRPr="00D90EEC">
        <w:rPr>
          <w:lang w:val="fr-FR"/>
        </w:rPr>
        <w:t xml:space="preserve"> </w:t>
      </w:r>
      <w:proofErr w:type="spellStart"/>
      <w:r w:rsidRPr="00D90EEC">
        <w:rPr>
          <w:lang w:val="fr-FR"/>
        </w:rPr>
        <w:t>seturi</w:t>
      </w:r>
      <w:proofErr w:type="spellEnd"/>
      <w:r w:rsidRPr="00D90EEC">
        <w:rPr>
          <w:lang w:val="fr-FR"/>
        </w:rPr>
        <w:t xml:space="preserve"> de date </w:t>
      </w:r>
      <w:proofErr w:type="spellStart"/>
      <w:r w:rsidRPr="00D90EEC">
        <w:rPr>
          <w:lang w:val="fr-FR"/>
        </w:rPr>
        <w:t>sintetice</w:t>
      </w:r>
      <w:proofErr w:type="spellEnd"/>
      <w:r w:rsidRPr="00D90EEC">
        <w:rPr>
          <w:lang w:val="fr-FR"/>
        </w:rPr>
        <w:t xml:space="preserve"> </w:t>
      </w:r>
      <w:proofErr w:type="spellStart"/>
      <w:r w:rsidRPr="00D90EEC">
        <w:rPr>
          <w:lang w:val="fr-FR"/>
        </w:rPr>
        <w:t>pentru</w:t>
      </w:r>
      <w:proofErr w:type="spellEnd"/>
      <w:r w:rsidRPr="00D90EEC">
        <w:rPr>
          <w:lang w:val="fr-FR"/>
        </w:rPr>
        <w:t xml:space="preserve"> </w:t>
      </w:r>
      <w:proofErr w:type="spellStart"/>
      <w:r w:rsidRPr="00D90EEC">
        <w:rPr>
          <w:lang w:val="fr-FR"/>
        </w:rPr>
        <w:t>antrenamentul</w:t>
      </w:r>
      <w:proofErr w:type="spellEnd"/>
      <w:r w:rsidRPr="00D90EEC">
        <w:rPr>
          <w:lang w:val="fr-FR"/>
        </w:rPr>
        <w:t xml:space="preserve"> </w:t>
      </w:r>
      <w:proofErr w:type="spellStart"/>
      <w:r w:rsidRPr="00D90EEC">
        <w:rPr>
          <w:lang w:val="fr-FR"/>
        </w:rPr>
        <w:t>conversațional</w:t>
      </w:r>
      <w:proofErr w:type="spellEnd"/>
      <w:r w:rsidRPr="00D90EEC">
        <w:rPr>
          <w:lang w:val="fr-FR"/>
        </w:rPr>
        <w:t xml:space="preserve"> </w:t>
      </w:r>
      <w:proofErr w:type="spellStart"/>
      <w:r w:rsidRPr="00D90EEC">
        <w:rPr>
          <w:lang w:val="fr-FR"/>
        </w:rPr>
        <w:t>datorită</w:t>
      </w:r>
      <w:proofErr w:type="spellEnd"/>
      <w:r w:rsidRPr="00D90EEC">
        <w:rPr>
          <w:lang w:val="fr-FR"/>
        </w:rPr>
        <w:t xml:space="preserve"> </w:t>
      </w:r>
      <w:proofErr w:type="spellStart"/>
      <w:r w:rsidRPr="00D90EEC">
        <w:rPr>
          <w:lang w:val="fr-FR"/>
        </w:rPr>
        <w:t>lipsei</w:t>
      </w:r>
      <w:proofErr w:type="spellEnd"/>
      <w:r w:rsidRPr="00D90EEC">
        <w:rPr>
          <w:lang w:val="fr-FR"/>
        </w:rPr>
        <w:t xml:space="preserve"> </w:t>
      </w:r>
      <w:proofErr w:type="spellStart"/>
      <w:r w:rsidRPr="00D90EEC">
        <w:rPr>
          <w:lang w:val="fr-FR"/>
        </w:rPr>
        <w:t>seturilor</w:t>
      </w:r>
      <w:proofErr w:type="spellEnd"/>
      <w:r w:rsidRPr="00D90EEC">
        <w:rPr>
          <w:lang w:val="fr-FR"/>
        </w:rPr>
        <w:t xml:space="preserve"> de date </w:t>
      </w:r>
      <w:proofErr w:type="spellStart"/>
      <w:r w:rsidRPr="00D90EEC">
        <w:rPr>
          <w:lang w:val="fr-FR"/>
        </w:rPr>
        <w:t>fundamentale</w:t>
      </w:r>
      <w:proofErr w:type="spellEnd"/>
      <w:r w:rsidRPr="00D90EEC">
        <w:rPr>
          <w:lang w:val="fr-FR"/>
        </w:rPr>
        <w:t xml:space="preserve"> </w:t>
      </w:r>
      <w:proofErr w:type="spellStart"/>
      <w:r w:rsidRPr="00D90EEC">
        <w:rPr>
          <w:lang w:val="fr-FR"/>
        </w:rPr>
        <w:t>adaptate</w:t>
      </w:r>
      <w:proofErr w:type="spellEnd"/>
      <w:r w:rsidRPr="00D90EEC">
        <w:rPr>
          <w:lang w:val="fr-FR"/>
        </w:rPr>
        <w:t xml:space="preserve"> explicit </w:t>
      </w:r>
      <w:proofErr w:type="spellStart"/>
      <w:r w:rsidRPr="00D90EEC">
        <w:rPr>
          <w:lang w:val="fr-FR"/>
        </w:rPr>
        <w:t>pentru</w:t>
      </w:r>
      <w:proofErr w:type="spellEnd"/>
      <w:r w:rsidRPr="00D90EEC">
        <w:rPr>
          <w:lang w:val="fr-FR"/>
        </w:rPr>
        <w:t xml:space="preserve"> </w:t>
      </w:r>
      <w:proofErr w:type="spellStart"/>
      <w:r w:rsidRPr="00D90EEC">
        <w:rPr>
          <w:lang w:val="fr-FR"/>
        </w:rPr>
        <w:t>domeniul</w:t>
      </w:r>
      <w:proofErr w:type="spellEnd"/>
      <w:r w:rsidRPr="00D90EEC">
        <w:rPr>
          <w:lang w:val="fr-FR"/>
        </w:rPr>
        <w:t xml:space="preserve"> </w:t>
      </w:r>
      <w:proofErr w:type="spellStart"/>
      <w:r w:rsidRPr="00D90EEC">
        <w:rPr>
          <w:lang w:val="fr-FR"/>
        </w:rPr>
        <w:t>financiar</w:t>
      </w:r>
      <w:proofErr w:type="spellEnd"/>
      <w:r w:rsidRPr="00D90EEC">
        <w:rPr>
          <w:lang w:val="fr-FR"/>
        </w:rPr>
        <w:t>.</w:t>
      </w:r>
    </w:p>
    <w:p w14:paraId="31DE4837" w14:textId="77777777" w:rsidR="00C7123A" w:rsidRPr="00D90EEC" w:rsidRDefault="00C7123A">
      <w:pPr>
        <w:rPr>
          <w:lang w:val="fr-FR"/>
        </w:rPr>
      </w:pPr>
    </w:p>
    <w:p w14:paraId="37853A93" w14:textId="77777777" w:rsidR="00C7123A" w:rsidRPr="00D90EEC" w:rsidRDefault="00000000">
      <w:pPr>
        <w:rPr>
          <w:lang w:val="fr-FR"/>
        </w:rPr>
      </w:pPr>
      <w:proofErr w:type="spellStart"/>
      <w:r w:rsidRPr="00D90EEC">
        <w:rPr>
          <w:lang w:val="fr-FR"/>
        </w:rPr>
        <w:t>Soluția</w:t>
      </w:r>
      <w:proofErr w:type="spellEnd"/>
      <w:r w:rsidRPr="00D90EEC">
        <w:rPr>
          <w:lang w:val="fr-FR"/>
        </w:rPr>
        <w:t xml:space="preserve"> </w:t>
      </w:r>
      <w:proofErr w:type="spellStart"/>
      <w:r w:rsidRPr="00D90EEC">
        <w:rPr>
          <w:lang w:val="fr-FR"/>
        </w:rPr>
        <w:t>noastră</w:t>
      </w:r>
      <w:proofErr w:type="spellEnd"/>
      <w:r w:rsidRPr="00D90EEC">
        <w:rPr>
          <w:lang w:val="fr-FR"/>
        </w:rPr>
        <w:t xml:space="preserve"> </w:t>
      </w:r>
      <w:proofErr w:type="spellStart"/>
      <w:r w:rsidRPr="00D90EEC">
        <w:rPr>
          <w:lang w:val="fr-FR"/>
        </w:rPr>
        <w:t>folosește</w:t>
      </w:r>
      <w:proofErr w:type="spellEnd"/>
      <w:r w:rsidRPr="00D90EEC">
        <w:rPr>
          <w:lang w:val="fr-FR"/>
        </w:rPr>
        <w:t xml:space="preserve"> </w:t>
      </w:r>
      <w:proofErr w:type="spellStart"/>
      <w:r w:rsidRPr="00D90EEC">
        <w:rPr>
          <w:lang w:val="fr-FR"/>
        </w:rPr>
        <w:t>modele</w:t>
      </w:r>
      <w:proofErr w:type="spellEnd"/>
      <w:r w:rsidRPr="00D90EEC">
        <w:rPr>
          <w:lang w:val="fr-FR"/>
        </w:rPr>
        <w:t xml:space="preserve"> </w:t>
      </w:r>
      <w:proofErr w:type="spellStart"/>
      <w:r w:rsidRPr="00D90EEC">
        <w:rPr>
          <w:lang w:val="fr-FR"/>
        </w:rPr>
        <w:t>precum</w:t>
      </w:r>
      <w:proofErr w:type="spellEnd"/>
      <w:r w:rsidRPr="00D90EEC">
        <w:rPr>
          <w:lang w:val="fr-FR"/>
        </w:rPr>
        <w:t xml:space="preserve"> </w:t>
      </w:r>
      <w:proofErr w:type="spellStart"/>
      <w:r w:rsidRPr="00D90EEC">
        <w:rPr>
          <w:lang w:val="fr-FR"/>
        </w:rPr>
        <w:t>TinyRoBERTa</w:t>
      </w:r>
      <w:proofErr w:type="spellEnd"/>
      <w:r w:rsidRPr="00D90EEC">
        <w:rPr>
          <w:lang w:val="fr-FR"/>
        </w:rPr>
        <w:t xml:space="preserve"> </w:t>
      </w:r>
      <w:proofErr w:type="spellStart"/>
      <w:r w:rsidRPr="00D90EEC">
        <w:rPr>
          <w:lang w:val="fr-FR"/>
        </w:rPr>
        <w:t>și</w:t>
      </w:r>
      <w:proofErr w:type="spellEnd"/>
      <w:r w:rsidRPr="00D90EEC">
        <w:rPr>
          <w:lang w:val="fr-FR"/>
        </w:rPr>
        <w:t xml:space="preserve"> </w:t>
      </w:r>
      <w:proofErr w:type="spellStart"/>
      <w:r w:rsidRPr="00D90EEC">
        <w:rPr>
          <w:lang w:val="fr-FR"/>
        </w:rPr>
        <w:t>Qwen</w:t>
      </w:r>
      <w:proofErr w:type="spellEnd"/>
      <w:r w:rsidRPr="00D90EEC">
        <w:rPr>
          <w:lang w:val="fr-FR"/>
        </w:rPr>
        <w:t xml:space="preserve"> 0.5B, </w:t>
      </w:r>
      <w:proofErr w:type="spellStart"/>
      <w:r w:rsidRPr="00D90EEC">
        <w:rPr>
          <w:lang w:val="fr-FR"/>
        </w:rPr>
        <w:t>adaptate</w:t>
      </w:r>
      <w:proofErr w:type="spellEnd"/>
      <w:r w:rsidRPr="00D90EEC">
        <w:rPr>
          <w:lang w:val="fr-FR"/>
        </w:rPr>
        <w:t xml:space="preserve"> </w:t>
      </w:r>
      <w:proofErr w:type="spellStart"/>
      <w:r w:rsidRPr="00D90EEC">
        <w:rPr>
          <w:lang w:val="fr-FR"/>
        </w:rPr>
        <w:t>folosind</w:t>
      </w:r>
      <w:proofErr w:type="spellEnd"/>
      <w:r w:rsidRPr="00D90EEC">
        <w:rPr>
          <w:lang w:val="fr-FR"/>
        </w:rPr>
        <w:t xml:space="preserve"> </w:t>
      </w:r>
      <w:proofErr w:type="spellStart"/>
      <w:r w:rsidRPr="00D90EEC">
        <w:rPr>
          <w:lang w:val="fr-FR"/>
        </w:rPr>
        <w:t>tehnici</w:t>
      </w:r>
      <w:proofErr w:type="spellEnd"/>
      <w:r w:rsidRPr="00D90EEC">
        <w:rPr>
          <w:lang w:val="fr-FR"/>
        </w:rPr>
        <w:t xml:space="preserve"> </w:t>
      </w:r>
      <w:proofErr w:type="spellStart"/>
      <w:r w:rsidRPr="00D90EEC">
        <w:rPr>
          <w:lang w:val="fr-FR"/>
        </w:rPr>
        <w:t>precum</w:t>
      </w:r>
      <w:proofErr w:type="spellEnd"/>
      <w:r w:rsidRPr="00D90EEC">
        <w:rPr>
          <w:lang w:val="fr-FR"/>
        </w:rPr>
        <w:t xml:space="preserve"> </w:t>
      </w:r>
      <w:proofErr w:type="spellStart"/>
      <w:r w:rsidRPr="00D90EEC">
        <w:rPr>
          <w:lang w:val="fr-FR"/>
        </w:rPr>
        <w:t>QLoRA</w:t>
      </w:r>
      <w:proofErr w:type="spellEnd"/>
      <w:r w:rsidRPr="00D90EEC">
        <w:rPr>
          <w:lang w:val="fr-FR"/>
        </w:rPr>
        <w:t xml:space="preserve">, </w:t>
      </w:r>
      <w:proofErr w:type="spellStart"/>
      <w:r w:rsidRPr="00D90EEC">
        <w:rPr>
          <w:lang w:val="fr-FR"/>
        </w:rPr>
        <w:t>pentru</w:t>
      </w:r>
      <w:proofErr w:type="spellEnd"/>
      <w:r w:rsidRPr="00D90EEC">
        <w:rPr>
          <w:lang w:val="fr-FR"/>
        </w:rPr>
        <w:t xml:space="preserve"> </w:t>
      </w:r>
      <w:proofErr w:type="spellStart"/>
      <w:r w:rsidRPr="00D90EEC">
        <w:rPr>
          <w:lang w:val="fr-FR"/>
        </w:rPr>
        <w:t>sarcinile</w:t>
      </w:r>
      <w:proofErr w:type="spellEnd"/>
      <w:r w:rsidRPr="00D90EEC">
        <w:rPr>
          <w:lang w:val="fr-FR"/>
        </w:rPr>
        <w:t xml:space="preserve"> de </w:t>
      </w:r>
      <w:proofErr w:type="spellStart"/>
      <w:r w:rsidRPr="00D90EEC">
        <w:rPr>
          <w:lang w:val="fr-FR"/>
        </w:rPr>
        <w:t>extragere</w:t>
      </w:r>
      <w:proofErr w:type="spellEnd"/>
      <w:r w:rsidRPr="00D90EEC">
        <w:rPr>
          <w:lang w:val="fr-FR"/>
        </w:rPr>
        <w:t xml:space="preserve"> </w:t>
      </w:r>
      <w:proofErr w:type="spellStart"/>
      <w:r w:rsidRPr="00D90EEC">
        <w:rPr>
          <w:lang w:val="fr-FR"/>
        </w:rPr>
        <w:t>și</w:t>
      </w:r>
      <w:proofErr w:type="spellEnd"/>
      <w:r w:rsidRPr="00D90EEC">
        <w:rPr>
          <w:lang w:val="fr-FR"/>
        </w:rPr>
        <w:t xml:space="preserve"> </w:t>
      </w:r>
      <w:proofErr w:type="spellStart"/>
      <w:r w:rsidRPr="00D90EEC">
        <w:rPr>
          <w:lang w:val="fr-FR"/>
        </w:rPr>
        <w:t>generare</w:t>
      </w:r>
      <w:proofErr w:type="spellEnd"/>
      <w:r w:rsidRPr="00D90EEC">
        <w:rPr>
          <w:lang w:val="fr-FR"/>
        </w:rPr>
        <w:t xml:space="preserve"> a </w:t>
      </w:r>
      <w:proofErr w:type="spellStart"/>
      <w:r w:rsidRPr="00D90EEC">
        <w:rPr>
          <w:lang w:val="fr-FR"/>
        </w:rPr>
        <w:t>răspunsurilor</w:t>
      </w:r>
      <w:proofErr w:type="spellEnd"/>
      <w:r w:rsidRPr="00D90EEC">
        <w:rPr>
          <w:lang w:val="fr-FR"/>
        </w:rPr>
        <w:t xml:space="preserve"> la </w:t>
      </w:r>
      <w:proofErr w:type="spellStart"/>
      <w:r w:rsidRPr="00D90EEC">
        <w:rPr>
          <w:lang w:val="fr-FR"/>
        </w:rPr>
        <w:t>întrebări</w:t>
      </w:r>
      <w:proofErr w:type="spellEnd"/>
      <w:r w:rsidRPr="00D90EEC">
        <w:rPr>
          <w:lang w:val="fr-FR"/>
        </w:rPr>
        <w:t xml:space="preserve">. </w:t>
      </w:r>
      <w:proofErr w:type="spellStart"/>
      <w:r w:rsidRPr="00D90EEC">
        <w:rPr>
          <w:lang w:val="fr-FR"/>
        </w:rPr>
        <w:t>Modelele</w:t>
      </w:r>
      <w:proofErr w:type="spellEnd"/>
      <w:r w:rsidRPr="00D90EEC">
        <w:rPr>
          <w:lang w:val="fr-FR"/>
        </w:rPr>
        <w:t xml:space="preserve"> de </w:t>
      </w:r>
      <w:proofErr w:type="spellStart"/>
      <w:r w:rsidRPr="00D90EEC">
        <w:rPr>
          <w:lang w:val="fr-FR"/>
        </w:rPr>
        <w:t>detectare</w:t>
      </w:r>
      <w:proofErr w:type="spellEnd"/>
      <w:r w:rsidRPr="00D90EEC">
        <w:rPr>
          <w:lang w:val="fr-FR"/>
        </w:rPr>
        <w:t xml:space="preserve"> a </w:t>
      </w:r>
      <w:proofErr w:type="spellStart"/>
      <w:r w:rsidRPr="00D90EEC">
        <w:rPr>
          <w:lang w:val="fr-FR"/>
        </w:rPr>
        <w:t>halucinațiilor</w:t>
      </w:r>
      <w:proofErr w:type="spellEnd"/>
      <w:r w:rsidRPr="00D90EEC">
        <w:rPr>
          <w:lang w:val="fr-FR"/>
        </w:rPr>
        <w:t xml:space="preserve"> </w:t>
      </w:r>
      <w:proofErr w:type="spellStart"/>
      <w:r w:rsidRPr="00D90EEC">
        <w:rPr>
          <w:lang w:val="fr-FR"/>
        </w:rPr>
        <w:t>și</w:t>
      </w:r>
      <w:proofErr w:type="spellEnd"/>
      <w:r w:rsidRPr="00D90EEC">
        <w:rPr>
          <w:lang w:val="fr-FR"/>
        </w:rPr>
        <w:t xml:space="preserve"> </w:t>
      </w:r>
      <w:proofErr w:type="spellStart"/>
      <w:r w:rsidRPr="00D90EEC">
        <w:rPr>
          <w:lang w:val="fr-FR"/>
        </w:rPr>
        <w:t>toxicității</w:t>
      </w:r>
      <w:proofErr w:type="spellEnd"/>
      <w:r w:rsidRPr="00D90EEC">
        <w:rPr>
          <w:lang w:val="fr-FR"/>
        </w:rPr>
        <w:t xml:space="preserve"> </w:t>
      </w:r>
      <w:proofErr w:type="spellStart"/>
      <w:r w:rsidRPr="00D90EEC">
        <w:rPr>
          <w:lang w:val="fr-FR"/>
        </w:rPr>
        <w:t>asigură</w:t>
      </w:r>
      <w:proofErr w:type="spellEnd"/>
      <w:r w:rsidRPr="00D90EEC">
        <w:rPr>
          <w:lang w:val="fr-FR"/>
        </w:rPr>
        <w:t xml:space="preserve"> </w:t>
      </w:r>
      <w:proofErr w:type="spellStart"/>
      <w:r w:rsidRPr="00D90EEC">
        <w:rPr>
          <w:lang w:val="fr-FR"/>
        </w:rPr>
        <w:t>furnizarea</w:t>
      </w:r>
      <w:proofErr w:type="spellEnd"/>
      <w:r w:rsidRPr="00D90EEC">
        <w:rPr>
          <w:lang w:val="fr-FR"/>
        </w:rPr>
        <w:t xml:space="preserve"> de </w:t>
      </w:r>
      <w:proofErr w:type="spellStart"/>
      <w:r w:rsidRPr="00D90EEC">
        <w:rPr>
          <w:lang w:val="fr-FR"/>
        </w:rPr>
        <w:t>răspunsuri</w:t>
      </w:r>
      <w:proofErr w:type="spellEnd"/>
      <w:r w:rsidRPr="00D90EEC">
        <w:rPr>
          <w:lang w:val="fr-FR"/>
        </w:rPr>
        <w:t xml:space="preserve"> </w:t>
      </w:r>
      <w:proofErr w:type="spellStart"/>
      <w:r w:rsidRPr="00D90EEC">
        <w:rPr>
          <w:lang w:val="fr-FR"/>
        </w:rPr>
        <w:t>potrivite</w:t>
      </w:r>
      <w:proofErr w:type="spellEnd"/>
      <w:r w:rsidRPr="00D90EEC">
        <w:rPr>
          <w:lang w:val="fr-FR"/>
        </w:rPr>
        <w:t xml:space="preserve">. </w:t>
      </w:r>
      <w:proofErr w:type="spellStart"/>
      <w:r w:rsidRPr="00D90EEC">
        <w:rPr>
          <w:lang w:val="fr-FR"/>
        </w:rPr>
        <w:t>În</w:t>
      </w:r>
      <w:proofErr w:type="spellEnd"/>
      <w:r w:rsidRPr="00D90EEC">
        <w:rPr>
          <w:lang w:val="fr-FR"/>
        </w:rPr>
        <w:t xml:space="preserve"> </w:t>
      </w:r>
      <w:proofErr w:type="spellStart"/>
      <w:r w:rsidRPr="00D90EEC">
        <w:rPr>
          <w:lang w:val="fr-FR"/>
        </w:rPr>
        <w:t>cele</w:t>
      </w:r>
      <w:proofErr w:type="spellEnd"/>
      <w:r w:rsidRPr="00D90EEC">
        <w:rPr>
          <w:lang w:val="fr-FR"/>
        </w:rPr>
        <w:t xml:space="preserve"> </w:t>
      </w:r>
      <w:proofErr w:type="spellStart"/>
      <w:r w:rsidRPr="00D90EEC">
        <w:rPr>
          <w:lang w:val="fr-FR"/>
        </w:rPr>
        <w:t>din</w:t>
      </w:r>
      <w:proofErr w:type="spellEnd"/>
      <w:r w:rsidRPr="00D90EEC">
        <w:rPr>
          <w:lang w:val="fr-FR"/>
        </w:rPr>
        <w:t xml:space="preserve"> </w:t>
      </w:r>
      <w:proofErr w:type="spellStart"/>
      <w:r w:rsidRPr="00D90EEC">
        <w:rPr>
          <w:lang w:val="fr-FR"/>
        </w:rPr>
        <w:t>urmă</w:t>
      </w:r>
      <w:proofErr w:type="spellEnd"/>
      <w:r w:rsidRPr="00D90EEC">
        <w:rPr>
          <w:lang w:val="fr-FR"/>
        </w:rPr>
        <w:t xml:space="preserve">, </w:t>
      </w:r>
      <w:proofErr w:type="spellStart"/>
      <w:r w:rsidRPr="00D90EEC">
        <w:rPr>
          <w:lang w:val="fr-FR"/>
        </w:rPr>
        <w:t>implementarea</w:t>
      </w:r>
      <w:proofErr w:type="spellEnd"/>
      <w:r w:rsidRPr="00D90EEC">
        <w:rPr>
          <w:lang w:val="fr-FR"/>
        </w:rPr>
        <w:t xml:space="preserve"> </w:t>
      </w:r>
      <w:proofErr w:type="spellStart"/>
      <w:r w:rsidRPr="00D90EEC">
        <w:rPr>
          <w:lang w:val="fr-FR"/>
        </w:rPr>
        <w:t>modelelor</w:t>
      </w:r>
      <w:proofErr w:type="spellEnd"/>
      <w:r w:rsidRPr="00D90EEC">
        <w:rPr>
          <w:lang w:val="fr-FR"/>
        </w:rPr>
        <w:t xml:space="preserve"> </w:t>
      </w:r>
      <w:proofErr w:type="spellStart"/>
      <w:r w:rsidRPr="00D90EEC">
        <w:rPr>
          <w:lang w:val="fr-FR"/>
        </w:rPr>
        <w:t>mici</w:t>
      </w:r>
      <w:proofErr w:type="spellEnd"/>
      <w:r w:rsidRPr="00D90EEC">
        <w:rPr>
          <w:lang w:val="fr-FR"/>
        </w:rPr>
        <w:t xml:space="preserve"> </w:t>
      </w:r>
      <w:proofErr w:type="spellStart"/>
      <w:r w:rsidRPr="00D90EEC">
        <w:rPr>
          <w:lang w:val="fr-FR"/>
        </w:rPr>
        <w:t>și</w:t>
      </w:r>
      <w:proofErr w:type="spellEnd"/>
      <w:r w:rsidRPr="00D90EEC">
        <w:rPr>
          <w:lang w:val="fr-FR"/>
        </w:rPr>
        <w:t xml:space="preserve"> </w:t>
      </w:r>
      <w:proofErr w:type="spellStart"/>
      <w:r w:rsidRPr="00D90EEC">
        <w:rPr>
          <w:lang w:val="fr-FR"/>
        </w:rPr>
        <w:t>quantizarea</w:t>
      </w:r>
      <w:proofErr w:type="spellEnd"/>
      <w:r w:rsidRPr="00D90EEC">
        <w:rPr>
          <w:lang w:val="fr-FR"/>
        </w:rPr>
        <w:t xml:space="preserve"> permit </w:t>
      </w:r>
      <w:proofErr w:type="spellStart"/>
      <w:r w:rsidRPr="00D90EEC">
        <w:rPr>
          <w:lang w:val="fr-FR"/>
        </w:rPr>
        <w:t>implementarea</w:t>
      </w:r>
      <w:proofErr w:type="spellEnd"/>
      <w:r w:rsidRPr="00D90EEC">
        <w:rPr>
          <w:lang w:val="fr-FR"/>
        </w:rPr>
        <w:t xml:space="preserve"> </w:t>
      </w:r>
      <w:proofErr w:type="spellStart"/>
      <w:r w:rsidRPr="00D90EEC">
        <w:rPr>
          <w:lang w:val="fr-FR"/>
        </w:rPr>
        <w:t>pe</w:t>
      </w:r>
      <w:proofErr w:type="spellEnd"/>
      <w:r w:rsidRPr="00D90EEC">
        <w:rPr>
          <w:lang w:val="fr-FR"/>
        </w:rPr>
        <w:t xml:space="preserve"> </w:t>
      </w:r>
      <w:proofErr w:type="spellStart"/>
      <w:r w:rsidRPr="00D90EEC">
        <w:rPr>
          <w:lang w:val="fr-FR"/>
        </w:rPr>
        <w:t>dispozitive</w:t>
      </w:r>
      <w:proofErr w:type="spellEnd"/>
      <w:r w:rsidRPr="00D90EEC">
        <w:rPr>
          <w:lang w:val="fr-FR"/>
        </w:rPr>
        <w:t xml:space="preserve"> mobile/de </w:t>
      </w:r>
      <w:proofErr w:type="spellStart"/>
      <w:r w:rsidRPr="00D90EEC">
        <w:rPr>
          <w:lang w:val="fr-FR"/>
        </w:rPr>
        <w:t>mici</w:t>
      </w:r>
      <w:proofErr w:type="spellEnd"/>
      <w:r w:rsidRPr="00D90EEC">
        <w:rPr>
          <w:lang w:val="fr-FR"/>
        </w:rPr>
        <w:t xml:space="preserve"> </w:t>
      </w:r>
      <w:proofErr w:type="spellStart"/>
      <w:r w:rsidRPr="00D90EEC">
        <w:rPr>
          <w:lang w:val="fr-FR"/>
        </w:rPr>
        <w:t>dimensiuni</w:t>
      </w:r>
      <w:proofErr w:type="spellEnd"/>
      <w:r w:rsidRPr="00D90EEC">
        <w:rPr>
          <w:lang w:val="fr-FR"/>
        </w:rPr>
        <w:t xml:space="preserve">, </w:t>
      </w:r>
      <w:proofErr w:type="spellStart"/>
      <w:r w:rsidRPr="00D90EEC">
        <w:rPr>
          <w:lang w:val="fr-FR"/>
        </w:rPr>
        <w:t>precum</w:t>
      </w:r>
      <w:proofErr w:type="spellEnd"/>
      <w:r w:rsidRPr="00D90EEC">
        <w:rPr>
          <w:lang w:val="fr-FR"/>
        </w:rPr>
        <w:t xml:space="preserve"> </w:t>
      </w:r>
      <w:proofErr w:type="spellStart"/>
      <w:r w:rsidRPr="00D90EEC">
        <w:rPr>
          <w:lang w:val="fr-FR"/>
        </w:rPr>
        <w:t>telefoanele</w:t>
      </w:r>
      <w:proofErr w:type="spellEnd"/>
      <w:r w:rsidRPr="00D90EEC">
        <w:rPr>
          <w:lang w:val="fr-FR"/>
        </w:rPr>
        <w:t xml:space="preserve"> mobile, </w:t>
      </w:r>
      <w:proofErr w:type="spellStart"/>
      <w:r w:rsidRPr="00D90EEC">
        <w:rPr>
          <w:lang w:val="fr-FR"/>
        </w:rPr>
        <w:t>asigurând</w:t>
      </w:r>
      <w:proofErr w:type="spellEnd"/>
      <w:r w:rsidRPr="00D90EEC">
        <w:rPr>
          <w:lang w:val="fr-FR"/>
        </w:rPr>
        <w:t xml:space="preserve"> </w:t>
      </w:r>
      <w:proofErr w:type="spellStart"/>
      <w:r w:rsidRPr="00D90EEC">
        <w:rPr>
          <w:lang w:val="fr-FR"/>
        </w:rPr>
        <w:t>accesibilitate</w:t>
      </w:r>
      <w:proofErr w:type="spellEnd"/>
      <w:r w:rsidRPr="00D90EEC">
        <w:rPr>
          <w:lang w:val="fr-FR"/>
        </w:rPr>
        <w:t xml:space="preserve"> </w:t>
      </w:r>
      <w:proofErr w:type="spellStart"/>
      <w:r w:rsidRPr="00D90EEC">
        <w:rPr>
          <w:lang w:val="fr-FR"/>
        </w:rPr>
        <w:t>și</w:t>
      </w:r>
      <w:proofErr w:type="spellEnd"/>
      <w:r w:rsidRPr="00D90EEC">
        <w:rPr>
          <w:lang w:val="fr-FR"/>
        </w:rPr>
        <w:t xml:space="preserve"> </w:t>
      </w:r>
      <w:proofErr w:type="spellStart"/>
      <w:r w:rsidRPr="00D90EEC">
        <w:rPr>
          <w:lang w:val="fr-FR"/>
        </w:rPr>
        <w:t>ușurință</w:t>
      </w:r>
      <w:proofErr w:type="spellEnd"/>
      <w:r w:rsidRPr="00D90EEC">
        <w:rPr>
          <w:lang w:val="fr-FR"/>
        </w:rPr>
        <w:t xml:space="preserve"> de </w:t>
      </w:r>
      <w:proofErr w:type="spellStart"/>
      <w:r w:rsidRPr="00D90EEC">
        <w:rPr>
          <w:lang w:val="fr-FR"/>
        </w:rPr>
        <w:t>utilizare</w:t>
      </w:r>
      <w:proofErr w:type="spellEnd"/>
      <w:r w:rsidRPr="00D90EEC">
        <w:rPr>
          <w:lang w:val="fr-FR"/>
        </w:rPr>
        <w:t xml:space="preserve"> </w:t>
      </w:r>
      <w:proofErr w:type="spellStart"/>
      <w:r w:rsidRPr="00D90EEC">
        <w:rPr>
          <w:lang w:val="fr-FR"/>
        </w:rPr>
        <w:t>pentru</w:t>
      </w:r>
      <w:proofErr w:type="spellEnd"/>
      <w:r w:rsidRPr="00D90EEC">
        <w:rPr>
          <w:lang w:val="fr-FR"/>
        </w:rPr>
        <w:t xml:space="preserve"> </w:t>
      </w:r>
      <w:proofErr w:type="spellStart"/>
      <w:r w:rsidRPr="00D90EEC">
        <w:rPr>
          <w:lang w:val="fr-FR"/>
        </w:rPr>
        <w:t>utilizatori</w:t>
      </w:r>
      <w:proofErr w:type="spellEnd"/>
      <w:r w:rsidRPr="00D90EEC">
        <w:rPr>
          <w:lang w:val="fr-FR"/>
        </w:rPr>
        <w:t>.</w:t>
      </w:r>
    </w:p>
    <w:p w14:paraId="0D24F604" w14:textId="77777777" w:rsidR="00C7123A" w:rsidRPr="008174F6" w:rsidRDefault="00000000">
      <w:pPr>
        <w:pStyle w:val="Heading2"/>
        <w:rPr>
          <w:lang w:val="fr-FR"/>
        </w:rPr>
      </w:pPr>
      <w:proofErr w:type="spellStart"/>
      <w:r w:rsidRPr="008174F6">
        <w:rPr>
          <w:lang w:val="fr-FR"/>
        </w:rPr>
        <w:t>Rezultate</w:t>
      </w:r>
      <w:proofErr w:type="spellEnd"/>
    </w:p>
    <w:p w14:paraId="4DA05ED8" w14:textId="47C848AA" w:rsidR="0063731B" w:rsidRPr="00F73D62" w:rsidRDefault="003916F5" w:rsidP="003916F5">
      <w:pPr>
        <w:ind w:firstLine="0"/>
        <w:rPr>
          <w:lang w:val="ro-RO"/>
        </w:rPr>
      </w:pPr>
      <w:r>
        <w:rPr>
          <w:lang w:val="fr-FR"/>
        </w:rPr>
        <w:tab/>
      </w:r>
      <w:r w:rsidR="00F73D62">
        <w:rPr>
          <w:lang w:val="ro-RO"/>
        </w:rPr>
        <w:t>În cazul în care este utilizată tehnica fine</w:t>
      </w:r>
      <w:r w:rsidR="000B5BEC">
        <w:rPr>
          <w:lang w:val="ro-RO"/>
        </w:rPr>
        <w:t>-</w:t>
      </w:r>
      <w:proofErr w:type="spellStart"/>
      <w:r w:rsidR="00F73D62">
        <w:rPr>
          <w:lang w:val="ro-RO"/>
        </w:rPr>
        <w:t>tuning</w:t>
      </w:r>
      <w:proofErr w:type="spellEnd"/>
      <w:r w:rsidR="00F73D62">
        <w:rPr>
          <w:lang w:val="ro-RO"/>
        </w:rPr>
        <w:t xml:space="preserve">-ului, pornind de la un model de bază, succesul acestuia nu este garantat. Pentru a se verifica dacă performanțele în timpul inferenței </w:t>
      </w:r>
      <w:r w:rsidR="008174F6">
        <w:rPr>
          <w:lang w:val="ro-RO"/>
        </w:rPr>
        <w:t>au fost îmbunătățite</w:t>
      </w:r>
      <w:r w:rsidR="00F73D62">
        <w:rPr>
          <w:lang w:val="ro-RO"/>
        </w:rPr>
        <w:t xml:space="preserve"> și pentru a testa dacă obiectivul inițial, acela de a crește eficacitatea și corectitudinea, mai ales în domeniul țintă, cel financiar, </w:t>
      </w:r>
      <w:r w:rsidR="008174F6">
        <w:rPr>
          <w:lang w:val="ro-RO"/>
        </w:rPr>
        <w:t xml:space="preserve">a fost atins, </w:t>
      </w:r>
      <w:r w:rsidR="00F73D62">
        <w:rPr>
          <w:lang w:val="ro-RO"/>
        </w:rPr>
        <w:t xml:space="preserve">se pot aplica diverse teste și se pot calcula metrice specifice. În cazul studiului prezentat în această lucrare, pentru crearea metricelor </w:t>
      </w:r>
      <w:r w:rsidR="005801E3">
        <w:rPr>
          <w:lang w:val="ro-RO"/>
        </w:rPr>
        <w:t>s-a utilizat o resursă externă</w:t>
      </w:r>
      <w:r w:rsidR="00F204F9">
        <w:rPr>
          <w:lang w:val="ro-RO"/>
        </w:rPr>
        <w:t xml:space="preserve"> </w:t>
      </w:r>
      <w:sdt>
        <w:sdtPr>
          <w:rPr>
            <w:lang w:val="ro-RO"/>
          </w:rPr>
          <w:id w:val="774528173"/>
          <w:citation/>
        </w:sdtPr>
        <w:sdtContent>
          <w:r w:rsidR="00F204F9">
            <w:rPr>
              <w:lang w:val="ro-RO"/>
            </w:rPr>
            <w:fldChar w:fldCharType="begin"/>
          </w:r>
          <w:r w:rsidR="00F204F9">
            <w:rPr>
              <w:lang w:val="ro-RO"/>
            </w:rPr>
            <w:instrText xml:space="preserve">CITATION Git24 \l 1048 </w:instrText>
          </w:r>
          <w:r w:rsidR="00F204F9">
            <w:rPr>
              <w:lang w:val="ro-RO"/>
            </w:rPr>
            <w:fldChar w:fldCharType="separate"/>
          </w:r>
          <w:r w:rsidR="00B736DB" w:rsidRPr="00B736DB">
            <w:rPr>
              <w:noProof/>
              <w:lang w:val="ro-RO"/>
            </w:rPr>
            <w:t>[14]</w:t>
          </w:r>
          <w:r w:rsidR="00F204F9">
            <w:rPr>
              <w:lang w:val="ro-RO"/>
            </w:rPr>
            <w:fldChar w:fldCharType="end"/>
          </w:r>
        </w:sdtContent>
      </w:sdt>
      <w:r w:rsidR="00F204F9">
        <w:rPr>
          <w:lang w:val="ro-RO"/>
        </w:rPr>
        <w:t xml:space="preserve"> </w:t>
      </w:r>
      <w:r w:rsidR="005801E3">
        <w:rPr>
          <w:lang w:val="ro-RO"/>
        </w:rPr>
        <w:t>care automatizează procesul de evaluare a modelelor de limbaj. Utilizând metrica MMLU (</w:t>
      </w:r>
      <w:proofErr w:type="spellStart"/>
      <w:r w:rsidR="005801E3" w:rsidRPr="000B5BEC">
        <w:rPr>
          <w:rFonts w:cs="Arial"/>
          <w:shd w:val="clear" w:color="auto" w:fill="FFFFFF"/>
          <w:lang w:val="ro-RO"/>
        </w:rPr>
        <w:t>Massive</w:t>
      </w:r>
      <w:proofErr w:type="spellEnd"/>
      <w:r w:rsidR="005801E3" w:rsidRPr="000B5BEC">
        <w:rPr>
          <w:rFonts w:cs="Arial"/>
          <w:shd w:val="clear" w:color="auto" w:fill="FFFFFF"/>
          <w:lang w:val="ro-RO"/>
        </w:rPr>
        <w:t xml:space="preserve"> </w:t>
      </w:r>
      <w:proofErr w:type="spellStart"/>
      <w:r w:rsidR="005801E3" w:rsidRPr="000B5BEC">
        <w:rPr>
          <w:rFonts w:cs="Arial"/>
          <w:shd w:val="clear" w:color="auto" w:fill="FFFFFF"/>
          <w:lang w:val="ro-RO"/>
        </w:rPr>
        <w:t>Multitask</w:t>
      </w:r>
      <w:proofErr w:type="spellEnd"/>
      <w:r w:rsidR="005801E3" w:rsidRPr="000B5BEC">
        <w:rPr>
          <w:rFonts w:cs="Arial"/>
          <w:shd w:val="clear" w:color="auto" w:fill="FFFFFF"/>
          <w:lang w:val="ro-RO"/>
        </w:rPr>
        <w:t xml:space="preserve"> </w:t>
      </w:r>
      <w:proofErr w:type="spellStart"/>
      <w:r w:rsidR="005801E3" w:rsidRPr="000B5BEC">
        <w:rPr>
          <w:rFonts w:cs="Arial"/>
          <w:shd w:val="clear" w:color="auto" w:fill="FFFFFF"/>
          <w:lang w:val="ro-RO"/>
        </w:rPr>
        <w:t>Language</w:t>
      </w:r>
      <w:proofErr w:type="spellEnd"/>
      <w:r w:rsidR="005801E3" w:rsidRPr="000B5BEC">
        <w:rPr>
          <w:rFonts w:cs="Arial"/>
          <w:shd w:val="clear" w:color="auto" w:fill="FFFFFF"/>
          <w:lang w:val="ro-RO"/>
        </w:rPr>
        <w:t xml:space="preserve"> </w:t>
      </w:r>
      <w:proofErr w:type="spellStart"/>
      <w:r w:rsidR="005801E3" w:rsidRPr="000B5BEC">
        <w:rPr>
          <w:rFonts w:cs="Arial"/>
          <w:shd w:val="clear" w:color="auto" w:fill="FFFFFF"/>
          <w:lang w:val="ro-RO"/>
        </w:rPr>
        <w:t>Understanding</w:t>
      </w:r>
      <w:proofErr w:type="spellEnd"/>
      <w:r w:rsidR="005801E3">
        <w:rPr>
          <w:lang w:val="ro-RO"/>
        </w:rPr>
        <w:t>)</w:t>
      </w:r>
      <w:r w:rsidR="000B5BEC">
        <w:rPr>
          <w:lang w:val="ro-RO"/>
        </w:rPr>
        <w:t>, fiecare model a fost testat pe cele șapte domenii care se pot observa în graficele de mai jos.</w:t>
      </w:r>
      <w:r w:rsidR="00DA1572">
        <w:rPr>
          <w:lang w:val="ro-RO"/>
        </w:rPr>
        <w:t xml:space="preserve"> Pentru fiecare domeniu, modelul trebuie să răspundă la un set de întrebări cu răspuns multiplu.</w:t>
      </w:r>
      <w:r w:rsidR="000B5BEC">
        <w:rPr>
          <w:lang w:val="ro-RO"/>
        </w:rPr>
        <w:t xml:space="preserve"> Modelele care au fost analizate sunt: Qwen1.5-0.5B, modelul </w:t>
      </w:r>
      <w:proofErr w:type="spellStart"/>
      <w:r w:rsidR="000B5BEC">
        <w:rPr>
          <w:lang w:val="ro-RO"/>
        </w:rPr>
        <w:t>Qwen</w:t>
      </w:r>
      <w:proofErr w:type="spellEnd"/>
      <w:r w:rsidR="000B5BEC">
        <w:rPr>
          <w:lang w:val="ro-RO"/>
        </w:rPr>
        <w:t xml:space="preserve"> de bază, care nu este specializat pe domeniul financiar, Qwen1.5-0.5B-FinancialQA, modelul nostru fine-</w:t>
      </w:r>
      <w:proofErr w:type="spellStart"/>
      <w:r w:rsidR="000B5BEC">
        <w:rPr>
          <w:lang w:val="ro-RO"/>
        </w:rPr>
        <w:t>tuned</w:t>
      </w:r>
      <w:proofErr w:type="spellEnd"/>
      <w:r w:rsidR="000B5BEC">
        <w:rPr>
          <w:lang w:val="ro-RO"/>
        </w:rPr>
        <w:t xml:space="preserve"> pe conversații financiare, iar ultimele două au la bază acest ultim model, dar optimizat utilizând tehnica DARE, respectiv </w:t>
      </w:r>
      <w:proofErr w:type="spellStart"/>
      <w:r w:rsidR="000B5BEC">
        <w:rPr>
          <w:lang w:val="ro-RO"/>
        </w:rPr>
        <w:t>Passthrough</w:t>
      </w:r>
      <w:proofErr w:type="spellEnd"/>
      <w:r w:rsidR="00E008D4">
        <w:rPr>
          <w:lang w:val="ro-RO"/>
        </w:rPr>
        <w:t xml:space="preserve"> (PT)</w:t>
      </w:r>
      <w:r w:rsidR="000B5BEC">
        <w:rPr>
          <w:lang w:val="ro-RO"/>
        </w:rPr>
        <w:t>. Se poate observa că în majoritatea domeniilor s-a adus o îmbunătățire față de modelul de bază, cu precădere în domeniul contabilității (</w:t>
      </w:r>
      <w:proofErr w:type="spellStart"/>
      <w:r w:rsidR="000B5BEC" w:rsidRPr="000B5BEC">
        <w:rPr>
          <w:i/>
          <w:iCs/>
          <w:lang w:val="ro-RO"/>
        </w:rPr>
        <w:t>Accouting</w:t>
      </w:r>
      <w:proofErr w:type="spellEnd"/>
      <w:r w:rsidR="000B5BEC">
        <w:rPr>
          <w:lang w:val="ro-RO"/>
        </w:rPr>
        <w:t xml:space="preserve">). De </w:t>
      </w:r>
      <w:proofErr w:type="spellStart"/>
      <w:r w:rsidR="000B5BEC">
        <w:rPr>
          <w:lang w:val="ro-RO"/>
        </w:rPr>
        <w:t>asemena</w:t>
      </w:r>
      <w:proofErr w:type="spellEnd"/>
      <w:r w:rsidR="000B5BEC">
        <w:rPr>
          <w:lang w:val="ro-RO"/>
        </w:rPr>
        <w:t xml:space="preserve">, modelul optimizat folosind </w:t>
      </w:r>
      <w:proofErr w:type="spellStart"/>
      <w:r w:rsidR="000B5BEC">
        <w:rPr>
          <w:lang w:val="ro-RO"/>
        </w:rPr>
        <w:t>Passthrough</w:t>
      </w:r>
      <w:proofErr w:type="spellEnd"/>
      <w:r w:rsidR="000B5BEC">
        <w:rPr>
          <w:lang w:val="ro-RO"/>
        </w:rPr>
        <w:t xml:space="preserve"> are cele mai slabe performanțe, lucru ce s-a observat și în diversele teste de inferență. </w:t>
      </w:r>
      <w:r w:rsidR="00977DB7">
        <w:rPr>
          <w:lang w:val="ro-RO"/>
        </w:rPr>
        <w:t xml:space="preserve"> Acest tip de metrice sunt utile, deoarece pot fi indicatori a unor erori produse în timpul fine-</w:t>
      </w:r>
      <w:proofErr w:type="spellStart"/>
      <w:r w:rsidR="00977DB7">
        <w:rPr>
          <w:lang w:val="ro-RO"/>
        </w:rPr>
        <w:t>tuning</w:t>
      </w:r>
      <w:proofErr w:type="spellEnd"/>
      <w:r w:rsidR="00977DB7">
        <w:rPr>
          <w:lang w:val="ro-RO"/>
        </w:rPr>
        <w:t xml:space="preserve">-ului sau a altor optimizări. Fiind metrice bine-cunoscute în domeniul modelelor de limbaj, pot fi utilizate, de </w:t>
      </w:r>
      <w:proofErr w:type="spellStart"/>
      <w:r w:rsidR="00977DB7">
        <w:rPr>
          <w:lang w:val="ro-RO"/>
        </w:rPr>
        <w:t>asemena</w:t>
      </w:r>
      <w:proofErr w:type="spellEnd"/>
      <w:r w:rsidR="00977DB7">
        <w:rPr>
          <w:lang w:val="ro-RO"/>
        </w:rPr>
        <w:t>, ca punct de plecare pentru îmbunătățirea performanței modelelor.</w:t>
      </w:r>
    </w:p>
    <w:p w14:paraId="10DB9C83" w14:textId="521A39B2" w:rsidR="00C7123A" w:rsidRDefault="00000000" w:rsidP="00D90EEC">
      <w:r>
        <w:rPr>
          <w:noProof/>
        </w:rPr>
        <w:lastRenderedPageBreak/>
        <w:drawing>
          <wp:inline distT="0" distB="0" distL="114300" distR="114300" wp14:anchorId="31F34386" wp14:editId="1BF7CCC5">
            <wp:extent cx="2642155" cy="264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7"/>
                    <a:stretch>
                      <a:fillRect/>
                    </a:stretch>
                  </pic:blipFill>
                  <pic:spPr>
                    <a:xfrm>
                      <a:off x="0" y="0"/>
                      <a:ext cx="2656625" cy="2656067"/>
                    </a:xfrm>
                    <a:prstGeom prst="rect">
                      <a:avLst/>
                    </a:prstGeom>
                  </pic:spPr>
                </pic:pic>
              </a:graphicData>
            </a:graphic>
          </wp:inline>
        </w:drawing>
      </w:r>
      <w:r>
        <w:rPr>
          <w:noProof/>
        </w:rPr>
        <w:drawing>
          <wp:inline distT="0" distB="0" distL="114300" distR="114300" wp14:anchorId="2712AECB" wp14:editId="6E9985A6">
            <wp:extent cx="2667000" cy="2667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8"/>
                    <a:stretch>
                      <a:fillRect/>
                    </a:stretch>
                  </pic:blipFill>
                  <pic:spPr>
                    <a:xfrm>
                      <a:off x="0" y="0"/>
                      <a:ext cx="2667000" cy="2667000"/>
                    </a:xfrm>
                    <a:prstGeom prst="rect">
                      <a:avLst/>
                    </a:prstGeom>
                  </pic:spPr>
                </pic:pic>
              </a:graphicData>
            </a:graphic>
          </wp:inline>
        </w:drawing>
      </w:r>
      <w:r>
        <w:rPr>
          <w:noProof/>
        </w:rPr>
        <w:drawing>
          <wp:inline distT="0" distB="0" distL="114300" distR="114300" wp14:anchorId="2B68D2A5" wp14:editId="6F65E08D">
            <wp:extent cx="3070225" cy="3070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a:stretch>
                      <a:fillRect/>
                    </a:stretch>
                  </pic:blipFill>
                  <pic:spPr>
                    <a:xfrm>
                      <a:off x="0" y="0"/>
                      <a:ext cx="3070225" cy="3070860"/>
                    </a:xfrm>
                    <a:prstGeom prst="rect">
                      <a:avLst/>
                    </a:prstGeom>
                  </pic:spPr>
                </pic:pic>
              </a:graphicData>
            </a:graphic>
          </wp:inline>
        </w:drawing>
      </w:r>
      <w:r>
        <w:rPr>
          <w:noProof/>
        </w:rPr>
        <w:drawing>
          <wp:inline distT="0" distB="0" distL="114300" distR="114300" wp14:anchorId="32646E8B" wp14:editId="51F1A4EF">
            <wp:extent cx="3042285" cy="30422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0"/>
                    <a:stretch>
                      <a:fillRect/>
                    </a:stretch>
                  </pic:blipFill>
                  <pic:spPr>
                    <a:xfrm>
                      <a:off x="0" y="0"/>
                      <a:ext cx="3042285" cy="3042285"/>
                    </a:xfrm>
                    <a:prstGeom prst="rect">
                      <a:avLst/>
                    </a:prstGeom>
                  </pic:spPr>
                </pic:pic>
              </a:graphicData>
            </a:graphic>
          </wp:inline>
        </w:drawing>
      </w:r>
    </w:p>
    <w:p w14:paraId="54100350" w14:textId="77777777" w:rsidR="00C7123A" w:rsidRDefault="00000000">
      <w:pPr>
        <w:jc w:val="center"/>
      </w:pPr>
      <w:r>
        <w:t xml:space="preserve">Fig. 2. </w:t>
      </w:r>
      <w:proofErr w:type="spellStart"/>
      <w:r>
        <w:t>Rezultate</w:t>
      </w:r>
      <w:proofErr w:type="spellEnd"/>
      <w:r>
        <w:t xml:space="preserve">. </w:t>
      </w:r>
    </w:p>
    <w:p w14:paraId="0B46EF05" w14:textId="20BB39E5" w:rsidR="00C7123A" w:rsidRDefault="00000000" w:rsidP="00D90EEC">
      <w:pPr>
        <w:jc w:val="center"/>
      </w:pPr>
      <w:r>
        <w:t>Autor:  Karina Olar</w:t>
      </w:r>
      <w:r w:rsidR="00D90EEC">
        <w:t>u</w:t>
      </w:r>
    </w:p>
    <w:p w14:paraId="6D9370FE" w14:textId="77777777" w:rsidR="00D90EEC" w:rsidRPr="0059134D" w:rsidRDefault="00D90EEC" w:rsidP="00D90EEC">
      <w:pPr>
        <w:jc w:val="center"/>
        <w:rPr>
          <w:lang w:val="ro-RO"/>
        </w:rPr>
      </w:pPr>
    </w:p>
    <w:p w14:paraId="5A464560" w14:textId="77777777" w:rsidR="00020DE0" w:rsidRDefault="00020DE0" w:rsidP="00D90EEC">
      <w:pPr>
        <w:jc w:val="center"/>
      </w:pPr>
    </w:p>
    <w:p w14:paraId="3B2961A1" w14:textId="490DEB75" w:rsidR="00020DE0" w:rsidRDefault="00620F80" w:rsidP="00020DE0">
      <w:pPr>
        <w:rPr>
          <w:lang w:val="ro-RO"/>
        </w:rPr>
      </w:pPr>
      <w:r>
        <w:rPr>
          <w:lang w:val="ro-RO"/>
        </w:rPr>
        <w:fldChar w:fldCharType="begin"/>
      </w:r>
      <w:r>
        <w:rPr>
          <w:lang w:val="ro-RO"/>
        </w:rPr>
        <w:instrText xml:space="preserve"> REF Table2 \h </w:instrText>
      </w:r>
      <w:r w:rsidR="00121E08">
        <w:rPr>
          <w:lang w:val="ro-RO"/>
        </w:rPr>
        <w:instrText xml:space="preserve"> \* MERGEFORMAT </w:instrText>
      </w:r>
      <w:r>
        <w:rPr>
          <w:lang w:val="ro-RO"/>
        </w:rPr>
      </w:r>
      <w:r>
        <w:rPr>
          <w:lang w:val="ro-RO"/>
        </w:rPr>
        <w:fldChar w:fldCharType="separate"/>
      </w:r>
      <w:r w:rsidR="00615324" w:rsidRPr="00121E08">
        <w:rPr>
          <w:i/>
          <w:iCs/>
          <w:lang w:val="ro-RO"/>
        </w:rPr>
        <w:fldChar w:fldCharType="begin"/>
      </w:r>
      <w:r w:rsidR="00615324" w:rsidRPr="00121E08">
        <w:rPr>
          <w:i/>
          <w:iCs/>
          <w:lang w:val="ro-RO"/>
        </w:rPr>
        <w:instrText xml:space="preserve"> REF Table1 \h </w:instrText>
      </w:r>
      <w:r w:rsidR="00615324" w:rsidRPr="00121E08">
        <w:rPr>
          <w:i/>
          <w:iCs/>
          <w:lang w:val="ro-RO"/>
        </w:rPr>
      </w:r>
      <w:r w:rsidR="00615324" w:rsidRPr="00121E08">
        <w:rPr>
          <w:i/>
          <w:iCs/>
          <w:lang w:val="ro-RO"/>
        </w:rPr>
        <w:fldChar w:fldCharType="separate"/>
      </w:r>
      <w:r w:rsidR="00615324" w:rsidRPr="00121E08">
        <w:rPr>
          <w:i/>
          <w:iCs/>
          <w:lang w:val="ro-RO"/>
        </w:rPr>
        <w:t xml:space="preserve">Table 1. </w:t>
      </w:r>
      <w:r w:rsidR="00615324" w:rsidRPr="00121E08">
        <w:rPr>
          <w:i/>
          <w:iCs/>
          <w:lang w:val="ro-RO"/>
        </w:rPr>
        <w:fldChar w:fldCharType="end"/>
      </w:r>
      <w:r>
        <w:rPr>
          <w:lang w:val="ro-RO"/>
        </w:rPr>
        <w:t xml:space="preserve"> </w:t>
      </w:r>
      <w:r>
        <w:rPr>
          <w:lang w:val="ro-RO"/>
        </w:rPr>
        <w:fldChar w:fldCharType="end"/>
      </w:r>
      <w:r w:rsidR="00020DE0">
        <w:rPr>
          <w:lang w:val="ro-RO"/>
        </w:rPr>
        <w:t>prezintă un exemplu de discuție între utilizator și asistentul financiar, modelul de limbaj obținut în urma fine-</w:t>
      </w:r>
      <w:proofErr w:type="spellStart"/>
      <w:r w:rsidR="00020DE0">
        <w:rPr>
          <w:lang w:val="ro-RO"/>
        </w:rPr>
        <w:t>tuning</w:t>
      </w:r>
      <w:proofErr w:type="spellEnd"/>
      <w:r w:rsidR="00020DE0">
        <w:rPr>
          <w:lang w:val="ro-RO"/>
        </w:rPr>
        <w:t>-ului. Deși în majoritatea testelor de inferență răspunsurile modelului sunt relativ consistente, așa cum se poate observa și în exemplul oferit, informația este prezentată pe larg, încercând să ofere cât mai multe detalii despre subiectul abordat.</w:t>
      </w:r>
    </w:p>
    <w:p w14:paraId="36EDDA0C" w14:textId="77777777" w:rsidR="00020CD7" w:rsidRDefault="00020CD7" w:rsidP="0059134D">
      <w:pPr>
        <w:ind w:firstLine="0"/>
        <w:rPr>
          <w:lang w:val="ro-RO"/>
        </w:rPr>
      </w:pPr>
    </w:p>
    <w:tbl>
      <w:tblPr>
        <w:tblStyle w:val="TableGrid"/>
        <w:tblW w:w="0" w:type="auto"/>
        <w:tblLook w:val="04A0" w:firstRow="1" w:lastRow="0" w:firstColumn="1" w:lastColumn="0" w:noHBand="0" w:noVBand="1"/>
      </w:tblPr>
      <w:tblGrid>
        <w:gridCol w:w="2335"/>
        <w:gridCol w:w="7401"/>
      </w:tblGrid>
      <w:tr w:rsidR="0059134D" w14:paraId="3643BC19" w14:textId="77777777" w:rsidTr="0059134D">
        <w:tc>
          <w:tcPr>
            <w:tcW w:w="2335" w:type="dxa"/>
          </w:tcPr>
          <w:p w14:paraId="70FCA970" w14:textId="02621830" w:rsidR="0059134D" w:rsidRDefault="0084152C" w:rsidP="0059134D">
            <w:pPr>
              <w:ind w:firstLine="0"/>
              <w:rPr>
                <w:lang w:val="ro-RO"/>
              </w:rPr>
            </w:pPr>
            <w:proofErr w:type="spellStart"/>
            <w:r>
              <w:rPr>
                <w:lang w:val="ro-RO"/>
              </w:rPr>
              <w:t>User</w:t>
            </w:r>
            <w:proofErr w:type="spellEnd"/>
            <w:r w:rsidR="0059134D">
              <w:rPr>
                <w:lang w:val="ro-RO"/>
              </w:rPr>
              <w:t>:</w:t>
            </w:r>
          </w:p>
        </w:tc>
        <w:tc>
          <w:tcPr>
            <w:tcW w:w="7401" w:type="dxa"/>
          </w:tcPr>
          <w:p w14:paraId="27FD2A12" w14:textId="25D4ED84" w:rsidR="0059134D" w:rsidRDefault="0059134D" w:rsidP="0059134D">
            <w:pPr>
              <w:ind w:firstLine="0"/>
              <w:rPr>
                <w:lang w:val="ro-RO"/>
              </w:rPr>
            </w:pPr>
            <w:r>
              <w:rPr>
                <w:lang w:val="ro-RO"/>
              </w:rPr>
              <w:t>Hi</w:t>
            </w:r>
          </w:p>
        </w:tc>
      </w:tr>
      <w:tr w:rsidR="0059134D" w14:paraId="5FF29A05" w14:textId="77777777" w:rsidTr="0059134D">
        <w:tc>
          <w:tcPr>
            <w:tcW w:w="2335" w:type="dxa"/>
          </w:tcPr>
          <w:p w14:paraId="5F93D077" w14:textId="0903206D" w:rsidR="0059134D" w:rsidRDefault="0059134D" w:rsidP="0059134D">
            <w:pPr>
              <w:ind w:firstLine="0"/>
              <w:rPr>
                <w:lang w:val="ro-RO"/>
              </w:rPr>
            </w:pPr>
            <w:proofErr w:type="spellStart"/>
            <w:r>
              <w:rPr>
                <w:lang w:val="ro-RO"/>
              </w:rPr>
              <w:t>Qwen</w:t>
            </w:r>
            <w:proofErr w:type="spellEnd"/>
            <w:r w:rsidR="0084152C">
              <w:rPr>
                <w:lang w:val="ro-RO"/>
              </w:rPr>
              <w:t xml:space="preserve"> </w:t>
            </w:r>
            <w:proofErr w:type="spellStart"/>
            <w:r w:rsidR="0084152C">
              <w:rPr>
                <w:lang w:val="ro-RO"/>
              </w:rPr>
              <w:t>Assistant</w:t>
            </w:r>
            <w:proofErr w:type="spellEnd"/>
            <w:r>
              <w:rPr>
                <w:lang w:val="ro-RO"/>
              </w:rPr>
              <w:t>:</w:t>
            </w:r>
          </w:p>
        </w:tc>
        <w:tc>
          <w:tcPr>
            <w:tcW w:w="7401" w:type="dxa"/>
          </w:tcPr>
          <w:p w14:paraId="44B146B6" w14:textId="74EA6B1B" w:rsidR="0059134D" w:rsidRDefault="0059134D" w:rsidP="0059134D">
            <w:pPr>
              <w:ind w:firstLine="0"/>
              <w:rPr>
                <w:lang w:val="ro-RO"/>
              </w:rPr>
            </w:pPr>
            <w:proofErr w:type="spellStart"/>
            <w:r>
              <w:rPr>
                <w:lang w:val="ro-RO"/>
              </w:rPr>
              <w:t>Hello</w:t>
            </w:r>
            <w:proofErr w:type="spellEnd"/>
            <w:r>
              <w:rPr>
                <w:lang w:val="ro-RO"/>
              </w:rPr>
              <w:t xml:space="preserve">! </w:t>
            </w:r>
            <w:proofErr w:type="spellStart"/>
            <w:r>
              <w:rPr>
                <w:lang w:val="ro-RO"/>
              </w:rPr>
              <w:t>How</w:t>
            </w:r>
            <w:proofErr w:type="spellEnd"/>
            <w:r>
              <w:rPr>
                <w:lang w:val="ro-RO"/>
              </w:rPr>
              <w:t xml:space="preserve"> </w:t>
            </w:r>
            <w:proofErr w:type="spellStart"/>
            <w:r>
              <w:rPr>
                <w:lang w:val="ro-RO"/>
              </w:rPr>
              <w:t>can</w:t>
            </w:r>
            <w:proofErr w:type="spellEnd"/>
            <w:r>
              <w:rPr>
                <w:lang w:val="ro-RO"/>
              </w:rPr>
              <w:t xml:space="preserve"> I </w:t>
            </w:r>
            <w:proofErr w:type="spellStart"/>
            <w:r>
              <w:rPr>
                <w:lang w:val="ro-RO"/>
              </w:rPr>
              <w:t>assist</w:t>
            </w:r>
            <w:proofErr w:type="spellEnd"/>
            <w:r>
              <w:rPr>
                <w:lang w:val="ro-RO"/>
              </w:rPr>
              <w:t xml:space="preserve"> </w:t>
            </w:r>
            <w:proofErr w:type="spellStart"/>
            <w:r>
              <w:rPr>
                <w:lang w:val="ro-RO"/>
              </w:rPr>
              <w:t>you</w:t>
            </w:r>
            <w:proofErr w:type="spellEnd"/>
            <w:r>
              <w:rPr>
                <w:lang w:val="ro-RO"/>
              </w:rPr>
              <w:t xml:space="preserve"> </w:t>
            </w:r>
            <w:proofErr w:type="spellStart"/>
            <w:r>
              <w:rPr>
                <w:lang w:val="ro-RO"/>
              </w:rPr>
              <w:t>today</w:t>
            </w:r>
            <w:proofErr w:type="spellEnd"/>
            <w:r>
              <w:rPr>
                <w:lang w:val="ro-RO"/>
              </w:rPr>
              <w:t>?</w:t>
            </w:r>
          </w:p>
        </w:tc>
      </w:tr>
      <w:tr w:rsidR="0059134D" w14:paraId="44BEDA2E" w14:textId="77777777" w:rsidTr="0059134D">
        <w:tc>
          <w:tcPr>
            <w:tcW w:w="2335" w:type="dxa"/>
          </w:tcPr>
          <w:p w14:paraId="790B8CDA" w14:textId="7F4D195D" w:rsidR="0059134D" w:rsidRDefault="0084152C" w:rsidP="0059134D">
            <w:pPr>
              <w:ind w:firstLine="0"/>
              <w:rPr>
                <w:lang w:val="ro-RO"/>
              </w:rPr>
            </w:pPr>
            <w:proofErr w:type="spellStart"/>
            <w:r>
              <w:rPr>
                <w:lang w:val="ro-RO"/>
              </w:rPr>
              <w:t>User</w:t>
            </w:r>
            <w:proofErr w:type="spellEnd"/>
            <w:r w:rsidR="0059134D">
              <w:rPr>
                <w:lang w:val="ro-RO"/>
              </w:rPr>
              <w:t>:</w:t>
            </w:r>
          </w:p>
        </w:tc>
        <w:tc>
          <w:tcPr>
            <w:tcW w:w="7401" w:type="dxa"/>
          </w:tcPr>
          <w:p w14:paraId="4B277BA2" w14:textId="5B3187B0" w:rsidR="0059134D" w:rsidRDefault="0059653B" w:rsidP="0059134D">
            <w:pPr>
              <w:ind w:firstLine="0"/>
              <w:rPr>
                <w:lang w:val="ro-RO"/>
              </w:rPr>
            </w:pPr>
            <w:r>
              <w:rPr>
                <w:lang w:val="ro-RO"/>
              </w:rPr>
              <w:t xml:space="preserve">SUA </w:t>
            </w:r>
            <w:proofErr w:type="spellStart"/>
            <w:r>
              <w:rPr>
                <w:lang w:val="ro-RO"/>
              </w:rPr>
              <w:t>has</w:t>
            </w:r>
            <w:proofErr w:type="spellEnd"/>
            <w:r>
              <w:rPr>
                <w:lang w:val="ro-RO"/>
              </w:rPr>
              <w:t xml:space="preserve"> 80% </w:t>
            </w:r>
            <w:proofErr w:type="spellStart"/>
            <w:r>
              <w:rPr>
                <w:lang w:val="ro-RO"/>
              </w:rPr>
              <w:t>increase</w:t>
            </w:r>
            <w:proofErr w:type="spellEnd"/>
            <w:r>
              <w:rPr>
                <w:lang w:val="ro-RO"/>
              </w:rPr>
              <w:t xml:space="preserve"> in </w:t>
            </w:r>
            <w:proofErr w:type="spellStart"/>
            <w:r>
              <w:rPr>
                <w:lang w:val="ro-RO"/>
              </w:rPr>
              <w:t>stock</w:t>
            </w:r>
            <w:proofErr w:type="spellEnd"/>
            <w:r>
              <w:rPr>
                <w:lang w:val="ro-RO"/>
              </w:rPr>
              <w:t xml:space="preserve"> </w:t>
            </w:r>
            <w:proofErr w:type="spellStart"/>
            <w:r>
              <w:rPr>
                <w:lang w:val="ro-RO"/>
              </w:rPr>
              <w:t>prices</w:t>
            </w:r>
            <w:proofErr w:type="spellEnd"/>
            <w:r>
              <w:rPr>
                <w:lang w:val="ro-RO"/>
              </w:rPr>
              <w:t>.</w:t>
            </w:r>
          </w:p>
        </w:tc>
      </w:tr>
      <w:tr w:rsidR="0059134D" w14:paraId="08C86E73" w14:textId="77777777" w:rsidTr="0059134D">
        <w:tc>
          <w:tcPr>
            <w:tcW w:w="2335" w:type="dxa"/>
          </w:tcPr>
          <w:p w14:paraId="68C4F8DD" w14:textId="0E989B01" w:rsidR="0059134D" w:rsidRDefault="0059134D" w:rsidP="0059134D">
            <w:pPr>
              <w:ind w:firstLine="0"/>
              <w:rPr>
                <w:lang w:val="ro-RO"/>
              </w:rPr>
            </w:pPr>
            <w:proofErr w:type="spellStart"/>
            <w:r>
              <w:rPr>
                <w:lang w:val="ro-RO"/>
              </w:rPr>
              <w:t>Qwen</w:t>
            </w:r>
            <w:proofErr w:type="spellEnd"/>
            <w:r w:rsidR="0084152C">
              <w:rPr>
                <w:lang w:val="ro-RO"/>
              </w:rPr>
              <w:t xml:space="preserve"> </w:t>
            </w:r>
            <w:proofErr w:type="spellStart"/>
            <w:r w:rsidR="0084152C">
              <w:rPr>
                <w:lang w:val="ro-RO"/>
              </w:rPr>
              <w:t>Assistant</w:t>
            </w:r>
            <w:proofErr w:type="spellEnd"/>
            <w:r>
              <w:rPr>
                <w:lang w:val="ro-RO"/>
              </w:rPr>
              <w:t>:</w:t>
            </w:r>
          </w:p>
        </w:tc>
        <w:tc>
          <w:tcPr>
            <w:tcW w:w="7401" w:type="dxa"/>
          </w:tcPr>
          <w:p w14:paraId="678C348A" w14:textId="5F184EE5" w:rsidR="0059134D" w:rsidRDefault="0059653B" w:rsidP="0059134D">
            <w:pPr>
              <w:ind w:firstLine="0"/>
              <w:rPr>
                <w:lang w:val="ro-RO"/>
              </w:rPr>
            </w:pPr>
            <w:proofErr w:type="spellStart"/>
            <w:r w:rsidRPr="0059653B">
              <w:rPr>
                <w:lang w:val="ro-RO"/>
              </w:rPr>
              <w:t>This</w:t>
            </w:r>
            <w:proofErr w:type="spellEnd"/>
            <w:r w:rsidRPr="0059653B">
              <w:rPr>
                <w:lang w:val="ro-RO"/>
              </w:rPr>
              <w:t xml:space="preserve"> </w:t>
            </w:r>
            <w:proofErr w:type="spellStart"/>
            <w:r w:rsidRPr="0059653B">
              <w:rPr>
                <w:lang w:val="ro-RO"/>
              </w:rPr>
              <w:t>statement</w:t>
            </w:r>
            <w:proofErr w:type="spellEnd"/>
            <w:r w:rsidRPr="0059653B">
              <w:rPr>
                <w:lang w:val="ro-RO"/>
              </w:rPr>
              <w:t xml:space="preserve"> </w:t>
            </w:r>
            <w:proofErr w:type="spellStart"/>
            <w:r w:rsidRPr="0059653B">
              <w:rPr>
                <w:lang w:val="ro-RO"/>
              </w:rPr>
              <w:t>is</w:t>
            </w:r>
            <w:proofErr w:type="spellEnd"/>
            <w:r w:rsidRPr="0059653B">
              <w:rPr>
                <w:lang w:val="ro-RO"/>
              </w:rPr>
              <w:t xml:space="preserve"> </w:t>
            </w:r>
            <w:proofErr w:type="spellStart"/>
            <w:r w:rsidRPr="0059653B">
              <w:rPr>
                <w:lang w:val="ro-RO"/>
              </w:rPr>
              <w:t>quite</w:t>
            </w:r>
            <w:proofErr w:type="spellEnd"/>
            <w:r w:rsidRPr="0059653B">
              <w:rPr>
                <w:lang w:val="ro-RO"/>
              </w:rPr>
              <w:t xml:space="preserve"> </w:t>
            </w:r>
            <w:proofErr w:type="spellStart"/>
            <w:r w:rsidRPr="0059653B">
              <w:rPr>
                <w:lang w:val="ro-RO"/>
              </w:rPr>
              <w:t>vague</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there</w:t>
            </w:r>
            <w:proofErr w:type="spellEnd"/>
            <w:r w:rsidRPr="0059653B">
              <w:rPr>
                <w:lang w:val="ro-RO"/>
              </w:rPr>
              <w:t xml:space="preserve"> </w:t>
            </w:r>
            <w:proofErr w:type="spellStart"/>
            <w:r w:rsidRPr="0059653B">
              <w:rPr>
                <w:lang w:val="ro-RO"/>
              </w:rPr>
              <w:t>isn't</w:t>
            </w:r>
            <w:proofErr w:type="spellEnd"/>
            <w:r w:rsidRPr="0059653B">
              <w:rPr>
                <w:lang w:val="ro-RO"/>
              </w:rPr>
              <w:t xml:space="preserve"> </w:t>
            </w:r>
            <w:proofErr w:type="spellStart"/>
            <w:r w:rsidRPr="0059653B">
              <w:rPr>
                <w:lang w:val="ro-RO"/>
              </w:rPr>
              <w:t>much</w:t>
            </w:r>
            <w:proofErr w:type="spellEnd"/>
            <w:r w:rsidRPr="0059653B">
              <w:rPr>
                <w:lang w:val="ro-RO"/>
              </w:rPr>
              <w:t xml:space="preserve"> </w:t>
            </w:r>
            <w:proofErr w:type="spellStart"/>
            <w:r w:rsidRPr="0059653B">
              <w:rPr>
                <w:lang w:val="ro-RO"/>
              </w:rPr>
              <w:t>information</w:t>
            </w:r>
            <w:proofErr w:type="spellEnd"/>
            <w:r w:rsidRPr="0059653B">
              <w:rPr>
                <w:lang w:val="ro-RO"/>
              </w:rPr>
              <w:t xml:space="preserve"> </w:t>
            </w:r>
            <w:proofErr w:type="spellStart"/>
            <w:r w:rsidRPr="0059653B">
              <w:rPr>
                <w:lang w:val="ro-RO"/>
              </w:rPr>
              <w:t>to</w:t>
            </w:r>
            <w:proofErr w:type="spellEnd"/>
            <w:r w:rsidRPr="0059653B">
              <w:rPr>
                <w:lang w:val="ro-RO"/>
              </w:rPr>
              <w:t xml:space="preserve"> </w:t>
            </w:r>
            <w:proofErr w:type="spellStart"/>
            <w:r w:rsidRPr="0059653B">
              <w:rPr>
                <w:lang w:val="ro-RO"/>
              </w:rPr>
              <w:t>provide</w:t>
            </w:r>
            <w:proofErr w:type="spellEnd"/>
            <w:r w:rsidRPr="0059653B">
              <w:rPr>
                <w:lang w:val="ro-RO"/>
              </w:rPr>
              <w:t xml:space="preserve">. </w:t>
            </w:r>
            <w:proofErr w:type="spellStart"/>
            <w:r w:rsidRPr="0059653B">
              <w:rPr>
                <w:lang w:val="ro-RO"/>
              </w:rPr>
              <w:t>If</w:t>
            </w:r>
            <w:proofErr w:type="spellEnd"/>
            <w:r w:rsidRPr="0059653B">
              <w:rPr>
                <w:lang w:val="ro-RO"/>
              </w:rPr>
              <w:t xml:space="preserve"> </w:t>
            </w:r>
            <w:proofErr w:type="spellStart"/>
            <w:r w:rsidRPr="0059653B">
              <w:rPr>
                <w:lang w:val="ro-RO"/>
              </w:rPr>
              <w:t>the</w:t>
            </w:r>
            <w:proofErr w:type="spellEnd"/>
            <w:r w:rsidRPr="0059653B">
              <w:rPr>
                <w:lang w:val="ro-RO"/>
              </w:rPr>
              <w:t xml:space="preserve"> company </w:t>
            </w:r>
            <w:proofErr w:type="spellStart"/>
            <w:r w:rsidRPr="0059653B">
              <w:rPr>
                <w:lang w:val="ro-RO"/>
              </w:rPr>
              <w:t>is</w:t>
            </w:r>
            <w:proofErr w:type="spellEnd"/>
            <w:r w:rsidRPr="0059653B">
              <w:rPr>
                <w:lang w:val="ro-RO"/>
              </w:rPr>
              <w:t xml:space="preserve"> an </w:t>
            </w:r>
            <w:proofErr w:type="spellStart"/>
            <w:r w:rsidRPr="0059653B">
              <w:rPr>
                <w:lang w:val="ro-RO"/>
              </w:rPr>
              <w:t>exchange-traded</w:t>
            </w:r>
            <w:proofErr w:type="spellEnd"/>
            <w:r w:rsidRPr="0059653B">
              <w:rPr>
                <w:lang w:val="ro-RO"/>
              </w:rPr>
              <w:t xml:space="preserve"> fund (ETF) </w:t>
            </w:r>
            <w:proofErr w:type="spellStart"/>
            <w:r w:rsidRPr="0059653B">
              <w:rPr>
                <w:lang w:val="ro-RO"/>
              </w:rPr>
              <w:t>then</w:t>
            </w:r>
            <w:proofErr w:type="spellEnd"/>
            <w:r w:rsidRPr="0059653B">
              <w:rPr>
                <w:lang w:val="ro-RO"/>
              </w:rPr>
              <w:t xml:space="preserve"> SUA </w:t>
            </w:r>
            <w:proofErr w:type="spellStart"/>
            <w:r w:rsidRPr="0059653B">
              <w:rPr>
                <w:lang w:val="ro-RO"/>
              </w:rPr>
              <w:t>is</w:t>
            </w:r>
            <w:proofErr w:type="spellEnd"/>
            <w:r w:rsidRPr="0059653B">
              <w:rPr>
                <w:lang w:val="ro-RO"/>
              </w:rPr>
              <w:t xml:space="preserve"> </w:t>
            </w:r>
            <w:proofErr w:type="spellStart"/>
            <w:r w:rsidRPr="0059653B">
              <w:rPr>
                <w:lang w:val="ro-RO"/>
              </w:rPr>
              <w:t>the</w:t>
            </w:r>
            <w:proofErr w:type="spellEnd"/>
            <w:r w:rsidRPr="0059653B">
              <w:rPr>
                <w:lang w:val="ro-RO"/>
              </w:rPr>
              <w:t xml:space="preserve"> ETF </w:t>
            </w:r>
            <w:proofErr w:type="spellStart"/>
            <w:r w:rsidRPr="0059653B">
              <w:rPr>
                <w:lang w:val="ro-RO"/>
              </w:rPr>
              <w:t>name</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its</w:t>
            </w:r>
            <w:proofErr w:type="spellEnd"/>
            <w:r w:rsidRPr="0059653B">
              <w:rPr>
                <w:lang w:val="ro-RO"/>
              </w:rPr>
              <w:t xml:space="preserve"> </w:t>
            </w:r>
            <w:proofErr w:type="spellStart"/>
            <w:r w:rsidRPr="0059653B">
              <w:rPr>
                <w:lang w:val="ro-RO"/>
              </w:rPr>
              <w:t>value</w:t>
            </w:r>
            <w:proofErr w:type="spellEnd"/>
            <w:r w:rsidRPr="0059653B">
              <w:rPr>
                <w:lang w:val="ro-RO"/>
              </w:rPr>
              <w:t xml:space="preserve"> </w:t>
            </w:r>
            <w:proofErr w:type="spellStart"/>
            <w:r w:rsidRPr="0059653B">
              <w:rPr>
                <w:lang w:val="ro-RO"/>
              </w:rPr>
              <w:t>has</w:t>
            </w:r>
            <w:proofErr w:type="spellEnd"/>
            <w:r w:rsidRPr="0059653B">
              <w:rPr>
                <w:lang w:val="ro-RO"/>
              </w:rPr>
              <w:t xml:space="preserve"> </w:t>
            </w:r>
            <w:proofErr w:type="spellStart"/>
            <w:r w:rsidRPr="0059653B">
              <w:rPr>
                <w:lang w:val="ro-RO"/>
              </w:rPr>
              <w:t>increased</w:t>
            </w:r>
            <w:proofErr w:type="spellEnd"/>
            <w:r w:rsidRPr="0059653B">
              <w:rPr>
                <w:lang w:val="ro-RO"/>
              </w:rPr>
              <w:t xml:space="preserve"> </w:t>
            </w:r>
            <w:proofErr w:type="spellStart"/>
            <w:r w:rsidRPr="0059653B">
              <w:rPr>
                <w:lang w:val="ro-RO"/>
              </w:rPr>
              <w:t>by</w:t>
            </w:r>
            <w:proofErr w:type="spellEnd"/>
            <w:r w:rsidRPr="0059653B">
              <w:rPr>
                <w:lang w:val="ro-RO"/>
              </w:rPr>
              <w:t xml:space="preserve"> 80%. </w:t>
            </w:r>
            <w:proofErr w:type="spellStart"/>
            <w:r w:rsidRPr="0059653B">
              <w:rPr>
                <w:lang w:val="ro-RO"/>
              </w:rPr>
              <w:t>However</w:t>
            </w:r>
            <w:proofErr w:type="spellEnd"/>
            <w:r w:rsidRPr="0059653B">
              <w:rPr>
                <w:lang w:val="ro-RO"/>
              </w:rPr>
              <w:t xml:space="preserve">, </w:t>
            </w:r>
            <w:proofErr w:type="spellStart"/>
            <w:r w:rsidRPr="0059653B">
              <w:rPr>
                <w:lang w:val="ro-RO"/>
              </w:rPr>
              <w:t>the</w:t>
            </w:r>
            <w:proofErr w:type="spellEnd"/>
            <w:r w:rsidRPr="0059653B">
              <w:rPr>
                <w:lang w:val="ro-RO"/>
              </w:rPr>
              <w:t xml:space="preserve"> </w:t>
            </w:r>
            <w:proofErr w:type="spellStart"/>
            <w:r w:rsidRPr="0059653B">
              <w:rPr>
                <w:lang w:val="ro-RO"/>
              </w:rPr>
              <w:t>reason</w:t>
            </w:r>
            <w:proofErr w:type="spellEnd"/>
            <w:r w:rsidRPr="0059653B">
              <w:rPr>
                <w:lang w:val="ro-RO"/>
              </w:rPr>
              <w:t xml:space="preserve"> for </w:t>
            </w:r>
            <w:proofErr w:type="spellStart"/>
            <w:r w:rsidRPr="0059653B">
              <w:rPr>
                <w:lang w:val="ro-RO"/>
              </w:rPr>
              <w:t>this</w:t>
            </w:r>
            <w:proofErr w:type="spellEnd"/>
            <w:r w:rsidRPr="0059653B">
              <w:rPr>
                <w:lang w:val="ro-RO"/>
              </w:rPr>
              <w:t xml:space="preserve"> </w:t>
            </w:r>
            <w:proofErr w:type="spellStart"/>
            <w:r w:rsidRPr="0059653B">
              <w:rPr>
                <w:lang w:val="ro-RO"/>
              </w:rPr>
              <w:t>increase</w:t>
            </w:r>
            <w:proofErr w:type="spellEnd"/>
            <w:r w:rsidRPr="0059653B">
              <w:rPr>
                <w:lang w:val="ro-RO"/>
              </w:rPr>
              <w:t xml:space="preserve"> </w:t>
            </w:r>
            <w:proofErr w:type="spellStart"/>
            <w:r w:rsidRPr="0059653B">
              <w:rPr>
                <w:lang w:val="ro-RO"/>
              </w:rPr>
              <w:t>might</w:t>
            </w:r>
            <w:proofErr w:type="spellEnd"/>
            <w:r w:rsidRPr="0059653B">
              <w:rPr>
                <w:lang w:val="ro-RO"/>
              </w:rPr>
              <w:t xml:space="preserve"> </w:t>
            </w:r>
            <w:proofErr w:type="spellStart"/>
            <w:r w:rsidRPr="0059653B">
              <w:rPr>
                <w:lang w:val="ro-RO"/>
              </w:rPr>
              <w:t>not</w:t>
            </w:r>
            <w:proofErr w:type="spellEnd"/>
            <w:r w:rsidRPr="0059653B">
              <w:rPr>
                <w:lang w:val="ro-RO"/>
              </w:rPr>
              <w:t xml:space="preserve"> </w:t>
            </w:r>
            <w:proofErr w:type="spellStart"/>
            <w:r w:rsidRPr="0059653B">
              <w:rPr>
                <w:lang w:val="ro-RO"/>
              </w:rPr>
              <w:t>be</w:t>
            </w:r>
            <w:proofErr w:type="spellEnd"/>
            <w:r w:rsidRPr="0059653B">
              <w:rPr>
                <w:lang w:val="ro-RO"/>
              </w:rPr>
              <w:t xml:space="preserve"> </w:t>
            </w:r>
            <w:proofErr w:type="spellStart"/>
            <w:r w:rsidRPr="0059653B">
              <w:rPr>
                <w:lang w:val="ro-RO"/>
              </w:rPr>
              <w:t>clear</w:t>
            </w:r>
            <w:proofErr w:type="spellEnd"/>
            <w:r w:rsidRPr="0059653B">
              <w:rPr>
                <w:lang w:val="ro-RO"/>
              </w:rPr>
              <w:t xml:space="preserve">. In general, </w:t>
            </w:r>
            <w:proofErr w:type="spellStart"/>
            <w:r w:rsidRPr="0059653B">
              <w:rPr>
                <w:lang w:val="ro-RO"/>
              </w:rPr>
              <w:t>it's</w:t>
            </w:r>
            <w:proofErr w:type="spellEnd"/>
            <w:r w:rsidRPr="0059653B">
              <w:rPr>
                <w:lang w:val="ro-RO"/>
              </w:rPr>
              <w:t xml:space="preserve"> </w:t>
            </w:r>
            <w:proofErr w:type="spellStart"/>
            <w:r w:rsidRPr="0059653B">
              <w:rPr>
                <w:lang w:val="ro-RO"/>
              </w:rPr>
              <w:t>possible</w:t>
            </w:r>
            <w:proofErr w:type="spellEnd"/>
            <w:r w:rsidRPr="0059653B">
              <w:rPr>
                <w:lang w:val="ro-RO"/>
              </w:rPr>
              <w:t xml:space="preserve"> </w:t>
            </w:r>
            <w:proofErr w:type="spellStart"/>
            <w:r w:rsidRPr="0059653B">
              <w:rPr>
                <w:lang w:val="ro-RO"/>
              </w:rPr>
              <w:t>that</w:t>
            </w:r>
            <w:proofErr w:type="spellEnd"/>
            <w:r w:rsidRPr="0059653B">
              <w:rPr>
                <w:lang w:val="ro-RO"/>
              </w:rPr>
              <w:t xml:space="preserve"> </w:t>
            </w:r>
            <w:proofErr w:type="spellStart"/>
            <w:r w:rsidRPr="0059653B">
              <w:rPr>
                <w:lang w:val="ro-RO"/>
              </w:rPr>
              <w:t>the</w:t>
            </w:r>
            <w:proofErr w:type="spellEnd"/>
            <w:r w:rsidRPr="0059653B">
              <w:rPr>
                <w:lang w:val="ro-RO"/>
              </w:rPr>
              <w:t xml:space="preserve"> ETF </w:t>
            </w:r>
            <w:proofErr w:type="spellStart"/>
            <w:r w:rsidRPr="0059653B">
              <w:rPr>
                <w:lang w:val="ro-RO"/>
              </w:rPr>
              <w:t>is</w:t>
            </w:r>
            <w:proofErr w:type="spellEnd"/>
            <w:r w:rsidRPr="0059653B">
              <w:rPr>
                <w:lang w:val="ro-RO"/>
              </w:rPr>
              <w:t xml:space="preserve"> </w:t>
            </w:r>
            <w:proofErr w:type="spellStart"/>
            <w:r w:rsidRPr="0059653B">
              <w:rPr>
                <w:lang w:val="ro-RO"/>
              </w:rPr>
              <w:t>gaining</w:t>
            </w:r>
            <w:proofErr w:type="spellEnd"/>
            <w:r w:rsidRPr="0059653B">
              <w:rPr>
                <w:lang w:val="ro-RO"/>
              </w:rPr>
              <w:t xml:space="preserve"> market </w:t>
            </w:r>
            <w:proofErr w:type="spellStart"/>
            <w:r w:rsidRPr="0059653B">
              <w:rPr>
                <w:lang w:val="ro-RO"/>
              </w:rPr>
              <w:t>share</w:t>
            </w:r>
            <w:proofErr w:type="spellEnd"/>
            <w:r w:rsidRPr="0059653B">
              <w:rPr>
                <w:lang w:val="ro-RO"/>
              </w:rPr>
              <w:t xml:space="preserve"> or capital </w:t>
            </w:r>
            <w:proofErr w:type="spellStart"/>
            <w:r w:rsidRPr="0059653B">
              <w:rPr>
                <w:lang w:val="ro-RO"/>
              </w:rPr>
              <w:t>appreciation</w:t>
            </w:r>
            <w:proofErr w:type="spellEnd"/>
            <w:r w:rsidRPr="0059653B">
              <w:rPr>
                <w:lang w:val="ro-RO"/>
              </w:rPr>
              <w:t xml:space="preserve"> </w:t>
            </w:r>
            <w:proofErr w:type="spellStart"/>
            <w:r w:rsidRPr="0059653B">
              <w:rPr>
                <w:lang w:val="ro-RO"/>
              </w:rPr>
              <w:t>because</w:t>
            </w:r>
            <w:proofErr w:type="spellEnd"/>
            <w:r w:rsidRPr="0059653B">
              <w:rPr>
                <w:lang w:val="ro-RO"/>
              </w:rPr>
              <w:t xml:space="preserve"> </w:t>
            </w:r>
            <w:proofErr w:type="spellStart"/>
            <w:r w:rsidRPr="0059653B">
              <w:rPr>
                <w:lang w:val="ro-RO"/>
              </w:rPr>
              <w:t>the</w:t>
            </w:r>
            <w:proofErr w:type="spellEnd"/>
            <w:r w:rsidRPr="0059653B">
              <w:rPr>
                <w:lang w:val="ro-RO"/>
              </w:rPr>
              <w:t xml:space="preserve"> </w:t>
            </w:r>
            <w:proofErr w:type="spellStart"/>
            <w:r w:rsidRPr="0059653B">
              <w:rPr>
                <w:lang w:val="ro-RO"/>
              </w:rPr>
              <w:t>shares</w:t>
            </w:r>
            <w:proofErr w:type="spellEnd"/>
            <w:r w:rsidRPr="0059653B">
              <w:rPr>
                <w:lang w:val="ro-RO"/>
              </w:rPr>
              <w:t xml:space="preserve"> </w:t>
            </w:r>
            <w:proofErr w:type="spellStart"/>
            <w:r w:rsidRPr="0059653B">
              <w:rPr>
                <w:lang w:val="ro-RO"/>
              </w:rPr>
              <w:t>have</w:t>
            </w:r>
            <w:proofErr w:type="spellEnd"/>
            <w:r w:rsidRPr="0059653B">
              <w:rPr>
                <w:lang w:val="ro-RO"/>
              </w:rPr>
              <w:t xml:space="preserve"> </w:t>
            </w:r>
            <w:proofErr w:type="spellStart"/>
            <w:r w:rsidRPr="0059653B">
              <w:rPr>
                <w:lang w:val="ro-RO"/>
              </w:rPr>
              <w:t>become</w:t>
            </w:r>
            <w:proofErr w:type="spellEnd"/>
            <w:r w:rsidRPr="0059653B">
              <w:rPr>
                <w:lang w:val="ro-RO"/>
              </w:rPr>
              <w:t xml:space="preserve"> more </w:t>
            </w:r>
            <w:proofErr w:type="spellStart"/>
            <w:r w:rsidRPr="0059653B">
              <w:rPr>
                <w:lang w:val="ro-RO"/>
              </w:rPr>
              <w:lastRenderedPageBreak/>
              <w:t>expensive</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investors</w:t>
            </w:r>
            <w:proofErr w:type="spellEnd"/>
            <w:r w:rsidRPr="0059653B">
              <w:rPr>
                <w:lang w:val="ro-RO"/>
              </w:rPr>
              <w:t xml:space="preserve"> are </w:t>
            </w:r>
            <w:proofErr w:type="spellStart"/>
            <w:r w:rsidRPr="0059653B">
              <w:rPr>
                <w:lang w:val="ro-RO"/>
              </w:rPr>
              <w:t>willing</w:t>
            </w:r>
            <w:proofErr w:type="spellEnd"/>
            <w:r w:rsidRPr="0059653B">
              <w:rPr>
                <w:lang w:val="ro-RO"/>
              </w:rPr>
              <w:t xml:space="preserve"> </w:t>
            </w:r>
            <w:proofErr w:type="spellStart"/>
            <w:r w:rsidRPr="0059653B">
              <w:rPr>
                <w:lang w:val="ro-RO"/>
              </w:rPr>
              <w:t>to</w:t>
            </w:r>
            <w:proofErr w:type="spellEnd"/>
            <w:r w:rsidRPr="0059653B">
              <w:rPr>
                <w:lang w:val="ro-RO"/>
              </w:rPr>
              <w:t xml:space="preserve"> </w:t>
            </w:r>
            <w:proofErr w:type="spellStart"/>
            <w:r w:rsidRPr="0059653B">
              <w:rPr>
                <w:lang w:val="ro-RO"/>
              </w:rPr>
              <w:t>pay</w:t>
            </w:r>
            <w:proofErr w:type="spellEnd"/>
            <w:r w:rsidRPr="0059653B">
              <w:rPr>
                <w:lang w:val="ro-RO"/>
              </w:rPr>
              <w:t xml:space="preserve"> more for </w:t>
            </w:r>
            <w:proofErr w:type="spellStart"/>
            <w:r w:rsidRPr="0059653B">
              <w:rPr>
                <w:lang w:val="ro-RO"/>
              </w:rPr>
              <w:t>them</w:t>
            </w:r>
            <w:proofErr w:type="spellEnd"/>
            <w:r w:rsidRPr="0059653B">
              <w:rPr>
                <w:lang w:val="ro-RO"/>
              </w:rPr>
              <w:t xml:space="preserve">. </w:t>
            </w:r>
            <w:proofErr w:type="spellStart"/>
            <w:r w:rsidRPr="0059653B">
              <w:rPr>
                <w:lang w:val="ro-RO"/>
              </w:rPr>
              <w:t>This</w:t>
            </w:r>
            <w:proofErr w:type="spellEnd"/>
            <w:r w:rsidRPr="0059653B">
              <w:rPr>
                <w:lang w:val="ro-RO"/>
              </w:rPr>
              <w:t xml:space="preserve"> </w:t>
            </w:r>
            <w:proofErr w:type="spellStart"/>
            <w:r w:rsidRPr="0059653B">
              <w:rPr>
                <w:lang w:val="ro-RO"/>
              </w:rPr>
              <w:t>is</w:t>
            </w:r>
            <w:proofErr w:type="spellEnd"/>
            <w:r w:rsidRPr="0059653B">
              <w:rPr>
                <w:lang w:val="ro-RO"/>
              </w:rPr>
              <w:t xml:space="preserve"> a </w:t>
            </w:r>
            <w:proofErr w:type="spellStart"/>
            <w:r w:rsidRPr="0059653B">
              <w:rPr>
                <w:lang w:val="ro-RO"/>
              </w:rPr>
              <w:t>common</w:t>
            </w:r>
            <w:proofErr w:type="spellEnd"/>
            <w:r w:rsidRPr="0059653B">
              <w:rPr>
                <w:lang w:val="ro-RO"/>
              </w:rPr>
              <w:t xml:space="preserve"> </w:t>
            </w:r>
            <w:proofErr w:type="spellStart"/>
            <w:r w:rsidRPr="0059653B">
              <w:rPr>
                <w:lang w:val="ro-RO"/>
              </w:rPr>
              <w:t>phenomenon</w:t>
            </w:r>
            <w:proofErr w:type="spellEnd"/>
            <w:r w:rsidRPr="0059653B">
              <w:rPr>
                <w:lang w:val="ro-RO"/>
              </w:rPr>
              <w:t xml:space="preserve"> as </w:t>
            </w:r>
            <w:proofErr w:type="spellStart"/>
            <w:r w:rsidRPr="0059653B">
              <w:rPr>
                <w:lang w:val="ro-RO"/>
              </w:rPr>
              <w:t>long</w:t>
            </w:r>
            <w:proofErr w:type="spellEnd"/>
            <w:r w:rsidRPr="0059653B">
              <w:rPr>
                <w:lang w:val="ro-RO"/>
              </w:rPr>
              <w:t xml:space="preserve"> as </w:t>
            </w:r>
            <w:proofErr w:type="spellStart"/>
            <w:r w:rsidRPr="0059653B">
              <w:rPr>
                <w:lang w:val="ro-RO"/>
              </w:rPr>
              <w:t>companies</w:t>
            </w:r>
            <w:proofErr w:type="spellEnd"/>
            <w:r w:rsidRPr="0059653B">
              <w:rPr>
                <w:lang w:val="ro-RO"/>
              </w:rPr>
              <w:t xml:space="preserve"> continue </w:t>
            </w:r>
            <w:proofErr w:type="spellStart"/>
            <w:r w:rsidRPr="0059653B">
              <w:rPr>
                <w:lang w:val="ro-RO"/>
              </w:rPr>
              <w:t>to</w:t>
            </w:r>
            <w:proofErr w:type="spellEnd"/>
            <w:r w:rsidRPr="0059653B">
              <w:rPr>
                <w:lang w:val="ro-RO"/>
              </w:rPr>
              <w:t xml:space="preserve"> </w:t>
            </w:r>
            <w:proofErr w:type="spellStart"/>
            <w:r w:rsidRPr="0059653B">
              <w:rPr>
                <w:lang w:val="ro-RO"/>
              </w:rPr>
              <w:t>expand</w:t>
            </w:r>
            <w:proofErr w:type="spellEnd"/>
            <w:r w:rsidRPr="0059653B">
              <w:rPr>
                <w:lang w:val="ro-RO"/>
              </w:rPr>
              <w:t>.</w:t>
            </w:r>
          </w:p>
        </w:tc>
      </w:tr>
      <w:tr w:rsidR="0059134D" w14:paraId="2D833628" w14:textId="77777777" w:rsidTr="0059134D">
        <w:tc>
          <w:tcPr>
            <w:tcW w:w="2335" w:type="dxa"/>
          </w:tcPr>
          <w:p w14:paraId="0C41DCDD" w14:textId="46B83370" w:rsidR="0059134D" w:rsidRDefault="0084152C" w:rsidP="0059134D">
            <w:pPr>
              <w:ind w:firstLine="0"/>
              <w:rPr>
                <w:lang w:val="ro-RO"/>
              </w:rPr>
            </w:pPr>
            <w:proofErr w:type="spellStart"/>
            <w:r>
              <w:rPr>
                <w:lang w:val="ro-RO"/>
              </w:rPr>
              <w:lastRenderedPageBreak/>
              <w:t>User</w:t>
            </w:r>
            <w:proofErr w:type="spellEnd"/>
            <w:r w:rsidR="0059134D">
              <w:rPr>
                <w:lang w:val="ro-RO"/>
              </w:rPr>
              <w:t>:</w:t>
            </w:r>
          </w:p>
        </w:tc>
        <w:tc>
          <w:tcPr>
            <w:tcW w:w="7401" w:type="dxa"/>
          </w:tcPr>
          <w:p w14:paraId="55C2CEC5" w14:textId="7BAF7694" w:rsidR="0059134D" w:rsidRDefault="0059653B" w:rsidP="0059134D">
            <w:pPr>
              <w:ind w:firstLine="0"/>
              <w:rPr>
                <w:lang w:val="ro-RO"/>
              </w:rPr>
            </w:pPr>
            <w:proofErr w:type="spellStart"/>
            <w:r w:rsidRPr="0059653B">
              <w:rPr>
                <w:lang w:val="ro-RO"/>
              </w:rPr>
              <w:t>What</w:t>
            </w:r>
            <w:proofErr w:type="spellEnd"/>
            <w:r w:rsidRPr="0059653B">
              <w:rPr>
                <w:lang w:val="ro-RO"/>
              </w:rPr>
              <w:t xml:space="preserve"> USA </w:t>
            </w:r>
            <w:proofErr w:type="spellStart"/>
            <w:r w:rsidRPr="0059653B">
              <w:rPr>
                <w:lang w:val="ro-RO"/>
              </w:rPr>
              <w:t>stands</w:t>
            </w:r>
            <w:proofErr w:type="spellEnd"/>
            <w:r w:rsidRPr="0059653B">
              <w:rPr>
                <w:lang w:val="ro-RO"/>
              </w:rPr>
              <w:t xml:space="preserve"> for</w:t>
            </w:r>
            <w:r>
              <w:rPr>
                <w:lang w:val="ro-RO"/>
              </w:rPr>
              <w:t>?</w:t>
            </w:r>
          </w:p>
        </w:tc>
      </w:tr>
      <w:tr w:rsidR="0059134D" w14:paraId="4129A8A9" w14:textId="77777777" w:rsidTr="0059134D">
        <w:tc>
          <w:tcPr>
            <w:tcW w:w="2335" w:type="dxa"/>
          </w:tcPr>
          <w:p w14:paraId="1DC1672A" w14:textId="2A8AA813" w:rsidR="0059134D" w:rsidRDefault="0059134D" w:rsidP="0059134D">
            <w:pPr>
              <w:ind w:firstLine="0"/>
              <w:rPr>
                <w:lang w:val="ro-RO"/>
              </w:rPr>
            </w:pPr>
            <w:proofErr w:type="spellStart"/>
            <w:r>
              <w:rPr>
                <w:lang w:val="ro-RO"/>
              </w:rPr>
              <w:t>Qwen</w:t>
            </w:r>
            <w:proofErr w:type="spellEnd"/>
            <w:r w:rsidR="0084152C">
              <w:rPr>
                <w:lang w:val="ro-RO"/>
              </w:rPr>
              <w:t xml:space="preserve"> </w:t>
            </w:r>
            <w:proofErr w:type="spellStart"/>
            <w:r w:rsidR="0084152C">
              <w:rPr>
                <w:lang w:val="ro-RO"/>
              </w:rPr>
              <w:t>Assistant</w:t>
            </w:r>
            <w:proofErr w:type="spellEnd"/>
            <w:r>
              <w:rPr>
                <w:lang w:val="ro-RO"/>
              </w:rPr>
              <w:t>:</w:t>
            </w:r>
          </w:p>
        </w:tc>
        <w:tc>
          <w:tcPr>
            <w:tcW w:w="7401" w:type="dxa"/>
          </w:tcPr>
          <w:p w14:paraId="1F9F6670" w14:textId="259F2298" w:rsidR="0059134D" w:rsidRDefault="0059653B" w:rsidP="0059134D">
            <w:pPr>
              <w:ind w:firstLine="0"/>
              <w:rPr>
                <w:lang w:val="ro-RO"/>
              </w:rPr>
            </w:pPr>
            <w:r w:rsidRPr="0059653B">
              <w:rPr>
                <w:lang w:val="ro-RO"/>
              </w:rPr>
              <w:t xml:space="preserve">The USA </w:t>
            </w:r>
            <w:proofErr w:type="spellStart"/>
            <w:r w:rsidRPr="0059653B">
              <w:rPr>
                <w:lang w:val="ro-RO"/>
              </w:rPr>
              <w:t>is</w:t>
            </w:r>
            <w:proofErr w:type="spellEnd"/>
            <w:r w:rsidRPr="0059653B">
              <w:rPr>
                <w:lang w:val="ro-RO"/>
              </w:rPr>
              <w:t xml:space="preserve"> </w:t>
            </w:r>
            <w:proofErr w:type="spellStart"/>
            <w:r w:rsidRPr="0059653B">
              <w:rPr>
                <w:lang w:val="ro-RO"/>
              </w:rPr>
              <w:t>the</w:t>
            </w:r>
            <w:proofErr w:type="spellEnd"/>
            <w:r w:rsidRPr="0059653B">
              <w:rPr>
                <w:lang w:val="ro-RO"/>
              </w:rPr>
              <w:t xml:space="preserve"> </w:t>
            </w:r>
            <w:proofErr w:type="spellStart"/>
            <w:r w:rsidRPr="0059653B">
              <w:rPr>
                <w:lang w:val="ro-RO"/>
              </w:rPr>
              <w:t>official</w:t>
            </w:r>
            <w:proofErr w:type="spellEnd"/>
            <w:r w:rsidRPr="0059653B">
              <w:rPr>
                <w:lang w:val="ro-RO"/>
              </w:rPr>
              <w:t xml:space="preserve"> country code top-</w:t>
            </w:r>
            <w:proofErr w:type="spellStart"/>
            <w:r w:rsidRPr="0059653B">
              <w:rPr>
                <w:lang w:val="ro-RO"/>
              </w:rPr>
              <w:t>level</w:t>
            </w:r>
            <w:proofErr w:type="spellEnd"/>
            <w:r w:rsidRPr="0059653B">
              <w:rPr>
                <w:lang w:val="ro-RO"/>
              </w:rPr>
              <w:t xml:space="preserve"> </w:t>
            </w:r>
            <w:proofErr w:type="spellStart"/>
            <w:r w:rsidRPr="0059653B">
              <w:rPr>
                <w:lang w:val="ro-RO"/>
              </w:rPr>
              <w:t>domain</w:t>
            </w:r>
            <w:proofErr w:type="spellEnd"/>
            <w:r w:rsidRPr="0059653B">
              <w:rPr>
                <w:lang w:val="ro-RO"/>
              </w:rPr>
              <w:t xml:space="preserve"> (</w:t>
            </w:r>
            <w:proofErr w:type="spellStart"/>
            <w:r w:rsidRPr="0059653B">
              <w:rPr>
                <w:lang w:val="ro-RO"/>
              </w:rPr>
              <w:t>ccTLD</w:t>
            </w:r>
            <w:proofErr w:type="spellEnd"/>
            <w:r w:rsidRPr="0059653B">
              <w:rPr>
                <w:lang w:val="ro-RO"/>
              </w:rPr>
              <w:t xml:space="preserve">) for </w:t>
            </w:r>
            <w:proofErr w:type="spellStart"/>
            <w:r w:rsidRPr="0059653B">
              <w:rPr>
                <w:lang w:val="ro-RO"/>
              </w:rPr>
              <w:t>the</w:t>
            </w:r>
            <w:proofErr w:type="spellEnd"/>
            <w:r w:rsidRPr="0059653B">
              <w:rPr>
                <w:lang w:val="ro-RO"/>
              </w:rPr>
              <w:t xml:space="preserve"> United </w:t>
            </w:r>
            <w:proofErr w:type="spellStart"/>
            <w:r w:rsidRPr="0059653B">
              <w:rPr>
                <w:lang w:val="ro-RO"/>
              </w:rPr>
              <w:t>States</w:t>
            </w:r>
            <w:proofErr w:type="spellEnd"/>
            <w:r w:rsidRPr="0059653B">
              <w:rPr>
                <w:lang w:val="ro-RO"/>
              </w:rPr>
              <w:t xml:space="preserve"> of America. It </w:t>
            </w:r>
            <w:proofErr w:type="spellStart"/>
            <w:r w:rsidRPr="0059653B">
              <w:rPr>
                <w:lang w:val="ro-RO"/>
              </w:rPr>
              <w:t>is</w:t>
            </w:r>
            <w:proofErr w:type="spellEnd"/>
            <w:r w:rsidRPr="0059653B">
              <w:rPr>
                <w:lang w:val="ro-RO"/>
              </w:rPr>
              <w:t xml:space="preserve"> </w:t>
            </w:r>
            <w:proofErr w:type="spellStart"/>
            <w:r w:rsidRPr="0059653B">
              <w:rPr>
                <w:lang w:val="ro-RO"/>
              </w:rPr>
              <w:t>used</w:t>
            </w:r>
            <w:proofErr w:type="spellEnd"/>
            <w:r w:rsidRPr="0059653B">
              <w:rPr>
                <w:lang w:val="ro-RO"/>
              </w:rPr>
              <w:t xml:space="preserve"> for </w:t>
            </w:r>
            <w:proofErr w:type="spellStart"/>
            <w:r w:rsidRPr="0059653B">
              <w:rPr>
                <w:lang w:val="ro-RO"/>
              </w:rPr>
              <w:t>websites</w:t>
            </w:r>
            <w:proofErr w:type="spellEnd"/>
            <w:r w:rsidRPr="0059653B">
              <w:rPr>
                <w:lang w:val="ro-RO"/>
              </w:rPr>
              <w:t xml:space="preserve"> </w:t>
            </w:r>
            <w:proofErr w:type="spellStart"/>
            <w:r w:rsidRPr="0059653B">
              <w:rPr>
                <w:lang w:val="ro-RO"/>
              </w:rPr>
              <w:t>related</w:t>
            </w:r>
            <w:proofErr w:type="spellEnd"/>
            <w:r w:rsidRPr="0059653B">
              <w:rPr>
                <w:lang w:val="ro-RO"/>
              </w:rPr>
              <w:t xml:space="preserve"> </w:t>
            </w:r>
            <w:proofErr w:type="spellStart"/>
            <w:r w:rsidRPr="0059653B">
              <w:rPr>
                <w:lang w:val="ro-RO"/>
              </w:rPr>
              <w:t>to</w:t>
            </w:r>
            <w:proofErr w:type="spellEnd"/>
            <w:r w:rsidRPr="0059653B">
              <w:rPr>
                <w:lang w:val="ro-RO"/>
              </w:rPr>
              <w:t xml:space="preserve"> </w:t>
            </w:r>
            <w:proofErr w:type="spellStart"/>
            <w:r w:rsidRPr="0059653B">
              <w:rPr>
                <w:lang w:val="ro-RO"/>
              </w:rPr>
              <w:t>the</w:t>
            </w:r>
            <w:proofErr w:type="spellEnd"/>
            <w:r w:rsidRPr="0059653B">
              <w:rPr>
                <w:lang w:val="ro-RO"/>
              </w:rPr>
              <w:t xml:space="preserve"> American </w:t>
            </w:r>
            <w:proofErr w:type="spellStart"/>
            <w:r w:rsidRPr="0059653B">
              <w:rPr>
                <w:lang w:val="ro-RO"/>
              </w:rPr>
              <w:t>people</w:t>
            </w:r>
            <w:proofErr w:type="spellEnd"/>
            <w:r w:rsidRPr="0059653B">
              <w:rPr>
                <w:lang w:val="ro-RO"/>
              </w:rPr>
              <w:t xml:space="preserve">, business </w:t>
            </w:r>
            <w:proofErr w:type="spellStart"/>
            <w:r w:rsidRPr="0059653B">
              <w:rPr>
                <w:lang w:val="ro-RO"/>
              </w:rPr>
              <w:t>and</w:t>
            </w:r>
            <w:proofErr w:type="spellEnd"/>
            <w:r w:rsidRPr="0059653B">
              <w:rPr>
                <w:lang w:val="ro-RO"/>
              </w:rPr>
              <w:t xml:space="preserve"> </w:t>
            </w:r>
            <w:proofErr w:type="spellStart"/>
            <w:r w:rsidRPr="0059653B">
              <w:rPr>
                <w:lang w:val="ro-RO"/>
              </w:rPr>
              <w:t>organization</w:t>
            </w:r>
            <w:proofErr w:type="spellEnd"/>
            <w:r w:rsidRPr="0059653B">
              <w:rPr>
                <w:lang w:val="ro-RO"/>
              </w:rPr>
              <w:t xml:space="preserve">. The </w:t>
            </w:r>
            <w:proofErr w:type="spellStart"/>
            <w:r w:rsidRPr="0059653B">
              <w:rPr>
                <w:lang w:val="ro-RO"/>
              </w:rPr>
              <w:t>first</w:t>
            </w:r>
            <w:proofErr w:type="spellEnd"/>
            <w:r w:rsidRPr="0059653B">
              <w:rPr>
                <w:lang w:val="ro-RO"/>
              </w:rPr>
              <w:t xml:space="preserve"> American </w:t>
            </w:r>
            <w:proofErr w:type="spellStart"/>
            <w:r w:rsidRPr="0059653B">
              <w:rPr>
                <w:lang w:val="ro-RO"/>
              </w:rPr>
              <w:t>registered</w:t>
            </w:r>
            <w:proofErr w:type="spellEnd"/>
            <w:r w:rsidRPr="0059653B">
              <w:rPr>
                <w:lang w:val="ro-RO"/>
              </w:rPr>
              <w:t xml:space="preserve"> </w:t>
            </w:r>
            <w:proofErr w:type="spellStart"/>
            <w:r w:rsidRPr="0059653B">
              <w:rPr>
                <w:lang w:val="ro-RO"/>
              </w:rPr>
              <w:t>domain</w:t>
            </w:r>
            <w:proofErr w:type="spellEnd"/>
            <w:r w:rsidRPr="0059653B">
              <w:rPr>
                <w:lang w:val="ro-RO"/>
              </w:rPr>
              <w:t xml:space="preserve"> </w:t>
            </w:r>
            <w:proofErr w:type="spellStart"/>
            <w:r w:rsidRPr="0059653B">
              <w:rPr>
                <w:lang w:val="ro-RO"/>
              </w:rPr>
              <w:t>was</w:t>
            </w:r>
            <w:proofErr w:type="spellEnd"/>
            <w:r w:rsidRPr="0059653B">
              <w:rPr>
                <w:lang w:val="ro-RO"/>
              </w:rPr>
              <w:t xml:space="preserve"> </w:t>
            </w:r>
            <w:proofErr w:type="spellStart"/>
            <w:r w:rsidRPr="0059653B">
              <w:rPr>
                <w:lang w:val="ro-RO"/>
              </w:rPr>
              <w:t>called</w:t>
            </w:r>
            <w:proofErr w:type="spellEnd"/>
            <w:r w:rsidRPr="0059653B">
              <w:rPr>
                <w:lang w:val="ro-RO"/>
              </w:rPr>
              <w:t xml:space="preserve"> "america.com" </w:t>
            </w:r>
            <w:proofErr w:type="spellStart"/>
            <w:r w:rsidRPr="0059653B">
              <w:rPr>
                <w:lang w:val="ro-RO"/>
              </w:rPr>
              <w:t>which</w:t>
            </w:r>
            <w:proofErr w:type="spellEnd"/>
            <w:r w:rsidRPr="0059653B">
              <w:rPr>
                <w:lang w:val="ro-RO"/>
              </w:rPr>
              <w:t xml:space="preserve"> </w:t>
            </w:r>
            <w:proofErr w:type="spellStart"/>
            <w:r w:rsidRPr="0059653B">
              <w:rPr>
                <w:lang w:val="ro-RO"/>
              </w:rPr>
              <w:t>was</w:t>
            </w:r>
            <w:proofErr w:type="spellEnd"/>
            <w:r w:rsidRPr="0059653B">
              <w:rPr>
                <w:lang w:val="ro-RO"/>
              </w:rPr>
              <w:t xml:space="preserve"> </w:t>
            </w:r>
            <w:proofErr w:type="spellStart"/>
            <w:r w:rsidRPr="0059653B">
              <w:rPr>
                <w:lang w:val="ro-RO"/>
              </w:rPr>
              <w:t>given</w:t>
            </w:r>
            <w:proofErr w:type="spellEnd"/>
            <w:r w:rsidRPr="0059653B">
              <w:rPr>
                <w:lang w:val="ro-RO"/>
              </w:rPr>
              <w:t xml:space="preserve"> </w:t>
            </w:r>
            <w:proofErr w:type="spellStart"/>
            <w:r w:rsidRPr="0059653B">
              <w:rPr>
                <w:lang w:val="ro-RO"/>
              </w:rPr>
              <w:t>away</w:t>
            </w:r>
            <w:proofErr w:type="spellEnd"/>
            <w:r w:rsidRPr="0059653B">
              <w:rPr>
                <w:lang w:val="ro-RO"/>
              </w:rPr>
              <w:t xml:space="preserve"> </w:t>
            </w:r>
            <w:proofErr w:type="spellStart"/>
            <w:r w:rsidRPr="0059653B">
              <w:rPr>
                <w:lang w:val="ro-RO"/>
              </w:rPr>
              <w:t>to</w:t>
            </w:r>
            <w:proofErr w:type="spellEnd"/>
            <w:r w:rsidRPr="0059653B">
              <w:rPr>
                <w:lang w:val="ro-RO"/>
              </w:rPr>
              <w:t xml:space="preserve"> private </w:t>
            </w:r>
            <w:proofErr w:type="spellStart"/>
            <w:r w:rsidRPr="0059653B">
              <w:rPr>
                <w:lang w:val="ro-RO"/>
              </w:rPr>
              <w:t>individuals</w:t>
            </w:r>
            <w:proofErr w:type="spellEnd"/>
            <w:r w:rsidRPr="0059653B">
              <w:rPr>
                <w:lang w:val="ro-RO"/>
              </w:rPr>
              <w:t xml:space="preserve"> on May 14, 1963. The </w:t>
            </w:r>
            <w:proofErr w:type="spellStart"/>
            <w:r w:rsidRPr="0059653B">
              <w:rPr>
                <w:lang w:val="ro-RO"/>
              </w:rPr>
              <w:t>current</w:t>
            </w:r>
            <w:proofErr w:type="spellEnd"/>
            <w:r w:rsidRPr="0059653B">
              <w:rPr>
                <w:lang w:val="ro-RO"/>
              </w:rPr>
              <w:t xml:space="preserve"> </w:t>
            </w:r>
            <w:proofErr w:type="spellStart"/>
            <w:r w:rsidRPr="0059653B">
              <w:rPr>
                <w:lang w:val="ro-RO"/>
              </w:rPr>
              <w:t>most</w:t>
            </w:r>
            <w:proofErr w:type="spellEnd"/>
            <w:r w:rsidRPr="0059653B">
              <w:rPr>
                <w:lang w:val="ro-RO"/>
              </w:rPr>
              <w:t xml:space="preserve"> popular </w:t>
            </w:r>
            <w:proofErr w:type="spellStart"/>
            <w:r w:rsidRPr="0059653B">
              <w:rPr>
                <w:lang w:val="ro-RO"/>
              </w:rPr>
              <w:t>term</w:t>
            </w:r>
            <w:proofErr w:type="spellEnd"/>
            <w:r w:rsidRPr="0059653B">
              <w:rPr>
                <w:lang w:val="ro-RO"/>
              </w:rPr>
              <w:t xml:space="preserve"> </w:t>
            </w:r>
            <w:proofErr w:type="spellStart"/>
            <w:r w:rsidRPr="0059653B">
              <w:rPr>
                <w:lang w:val="ro-RO"/>
              </w:rPr>
              <w:t>is</w:t>
            </w:r>
            <w:proofErr w:type="spellEnd"/>
            <w:r w:rsidRPr="0059653B">
              <w:rPr>
                <w:lang w:val="ro-RO"/>
              </w:rPr>
              <w:t xml:space="preserve"> "</w:t>
            </w:r>
            <w:proofErr w:type="spellStart"/>
            <w:r w:rsidRPr="0059653B">
              <w:rPr>
                <w:lang w:val="ro-RO"/>
              </w:rPr>
              <w:t>usacom</w:t>
            </w:r>
            <w:proofErr w:type="spellEnd"/>
            <w:r w:rsidRPr="0059653B">
              <w:rPr>
                <w:lang w:val="ro-RO"/>
              </w:rPr>
              <w:t xml:space="preserve">" </w:t>
            </w:r>
            <w:proofErr w:type="spellStart"/>
            <w:r w:rsidRPr="0059653B">
              <w:rPr>
                <w:lang w:val="ro-RO"/>
              </w:rPr>
              <w:t>which</w:t>
            </w:r>
            <w:proofErr w:type="spellEnd"/>
            <w:r w:rsidRPr="0059653B">
              <w:rPr>
                <w:lang w:val="ro-RO"/>
              </w:rPr>
              <w:t xml:space="preserve"> </w:t>
            </w:r>
            <w:proofErr w:type="spellStart"/>
            <w:r w:rsidRPr="0059653B">
              <w:rPr>
                <w:lang w:val="ro-RO"/>
              </w:rPr>
              <w:t>means</w:t>
            </w:r>
            <w:proofErr w:type="spellEnd"/>
            <w:r w:rsidRPr="0059653B">
              <w:rPr>
                <w:lang w:val="ro-RO"/>
              </w:rPr>
              <w:t xml:space="preserve"> "United </w:t>
            </w:r>
            <w:proofErr w:type="spellStart"/>
            <w:r w:rsidRPr="0059653B">
              <w:rPr>
                <w:lang w:val="ro-RO"/>
              </w:rPr>
              <w:t>States</w:t>
            </w:r>
            <w:proofErr w:type="spellEnd"/>
            <w:r w:rsidRPr="0059653B">
              <w:rPr>
                <w:lang w:val="ro-RO"/>
              </w:rPr>
              <w:t xml:space="preserve"> of America". </w:t>
            </w:r>
            <w:proofErr w:type="spellStart"/>
            <w:r w:rsidRPr="0059653B">
              <w:rPr>
                <w:lang w:val="ro-RO"/>
              </w:rPr>
              <w:t>There</w:t>
            </w:r>
            <w:proofErr w:type="spellEnd"/>
            <w:r w:rsidRPr="0059653B">
              <w:rPr>
                <w:lang w:val="ro-RO"/>
              </w:rPr>
              <w:t xml:space="preserve"> </w:t>
            </w:r>
            <w:proofErr w:type="spellStart"/>
            <w:r w:rsidRPr="0059653B">
              <w:rPr>
                <w:lang w:val="ro-RO"/>
              </w:rPr>
              <w:t>is</w:t>
            </w:r>
            <w:proofErr w:type="spellEnd"/>
            <w:r w:rsidRPr="0059653B">
              <w:rPr>
                <w:lang w:val="ro-RO"/>
              </w:rPr>
              <w:t xml:space="preserve"> </w:t>
            </w:r>
            <w:proofErr w:type="spellStart"/>
            <w:r w:rsidRPr="0059653B">
              <w:rPr>
                <w:lang w:val="ro-RO"/>
              </w:rPr>
              <w:t>not</w:t>
            </w:r>
            <w:proofErr w:type="spellEnd"/>
            <w:r w:rsidRPr="0059653B">
              <w:rPr>
                <w:lang w:val="ro-RO"/>
              </w:rPr>
              <w:t xml:space="preserve"> standard </w:t>
            </w:r>
            <w:proofErr w:type="spellStart"/>
            <w:r w:rsidRPr="0059653B">
              <w:rPr>
                <w:lang w:val="ro-RO"/>
              </w:rPr>
              <w:t>acronym</w:t>
            </w:r>
            <w:proofErr w:type="spellEnd"/>
            <w:r w:rsidRPr="0059653B">
              <w:rPr>
                <w:lang w:val="ro-RO"/>
              </w:rPr>
              <w:t xml:space="preserve"> for "USA" as </w:t>
            </w:r>
            <w:proofErr w:type="spellStart"/>
            <w:r w:rsidRPr="0059653B">
              <w:rPr>
                <w:lang w:val="ro-RO"/>
              </w:rPr>
              <w:t>the</w:t>
            </w:r>
            <w:proofErr w:type="spellEnd"/>
            <w:r w:rsidRPr="0059653B">
              <w:rPr>
                <w:lang w:val="ro-RO"/>
              </w:rPr>
              <w:t xml:space="preserve"> U.S</w:t>
            </w:r>
            <w:r>
              <w:rPr>
                <w:lang w:val="ro-RO"/>
              </w:rPr>
              <w:t>.</w:t>
            </w:r>
          </w:p>
        </w:tc>
      </w:tr>
      <w:tr w:rsidR="0059134D" w14:paraId="26DF40F3" w14:textId="77777777" w:rsidTr="0059134D">
        <w:tc>
          <w:tcPr>
            <w:tcW w:w="2335" w:type="dxa"/>
          </w:tcPr>
          <w:p w14:paraId="76382A4B" w14:textId="65A6C2AA" w:rsidR="0059134D" w:rsidRDefault="0084152C" w:rsidP="0059134D">
            <w:pPr>
              <w:ind w:firstLine="0"/>
              <w:rPr>
                <w:lang w:val="ro-RO"/>
              </w:rPr>
            </w:pPr>
            <w:proofErr w:type="spellStart"/>
            <w:r>
              <w:rPr>
                <w:lang w:val="ro-RO"/>
              </w:rPr>
              <w:t>User</w:t>
            </w:r>
            <w:proofErr w:type="spellEnd"/>
            <w:r w:rsidR="0059134D">
              <w:rPr>
                <w:lang w:val="ro-RO"/>
              </w:rPr>
              <w:t>:</w:t>
            </w:r>
          </w:p>
        </w:tc>
        <w:tc>
          <w:tcPr>
            <w:tcW w:w="7401" w:type="dxa"/>
          </w:tcPr>
          <w:p w14:paraId="63BB6359" w14:textId="67866697" w:rsidR="0059134D" w:rsidRDefault="0059653B" w:rsidP="0059134D">
            <w:pPr>
              <w:ind w:firstLine="0"/>
              <w:rPr>
                <w:lang w:val="ro-RO"/>
              </w:rPr>
            </w:pPr>
            <w:proofErr w:type="spellStart"/>
            <w:r>
              <w:rPr>
                <w:lang w:val="ro-RO"/>
              </w:rPr>
              <w:t>W</w:t>
            </w:r>
            <w:r w:rsidRPr="0059653B">
              <w:rPr>
                <w:lang w:val="ro-RO"/>
              </w:rPr>
              <w:t>hat</w:t>
            </w:r>
            <w:proofErr w:type="spellEnd"/>
            <w:r w:rsidRPr="0059653B">
              <w:rPr>
                <w:lang w:val="ro-RO"/>
              </w:rPr>
              <w:t xml:space="preserve"> </w:t>
            </w:r>
            <w:proofErr w:type="spellStart"/>
            <w:r w:rsidRPr="0059653B">
              <w:rPr>
                <w:lang w:val="ro-RO"/>
              </w:rPr>
              <w:t>is</w:t>
            </w:r>
            <w:proofErr w:type="spellEnd"/>
            <w:r w:rsidRPr="0059653B">
              <w:rPr>
                <w:lang w:val="ro-RO"/>
              </w:rPr>
              <w:t xml:space="preserve"> AAPL</w:t>
            </w:r>
            <w:r>
              <w:rPr>
                <w:lang w:val="ro-RO"/>
              </w:rPr>
              <w:t>?</w:t>
            </w:r>
          </w:p>
        </w:tc>
      </w:tr>
      <w:tr w:rsidR="0059134D" w14:paraId="36F32536" w14:textId="77777777" w:rsidTr="0059134D">
        <w:tc>
          <w:tcPr>
            <w:tcW w:w="2335" w:type="dxa"/>
          </w:tcPr>
          <w:p w14:paraId="5DCB682B" w14:textId="2EF4D4DD" w:rsidR="0059134D" w:rsidRDefault="0059134D" w:rsidP="0059134D">
            <w:pPr>
              <w:ind w:firstLine="0"/>
              <w:rPr>
                <w:lang w:val="ro-RO"/>
              </w:rPr>
            </w:pPr>
            <w:proofErr w:type="spellStart"/>
            <w:r>
              <w:rPr>
                <w:lang w:val="ro-RO"/>
              </w:rPr>
              <w:t>Qwen</w:t>
            </w:r>
            <w:proofErr w:type="spellEnd"/>
            <w:r w:rsidR="0084152C">
              <w:rPr>
                <w:lang w:val="ro-RO"/>
              </w:rPr>
              <w:t xml:space="preserve"> </w:t>
            </w:r>
            <w:proofErr w:type="spellStart"/>
            <w:r w:rsidR="0084152C">
              <w:rPr>
                <w:lang w:val="ro-RO"/>
              </w:rPr>
              <w:t>Assistant</w:t>
            </w:r>
            <w:proofErr w:type="spellEnd"/>
            <w:r>
              <w:rPr>
                <w:lang w:val="ro-RO"/>
              </w:rPr>
              <w:t>:</w:t>
            </w:r>
          </w:p>
        </w:tc>
        <w:tc>
          <w:tcPr>
            <w:tcW w:w="7401" w:type="dxa"/>
          </w:tcPr>
          <w:p w14:paraId="5F6814CF" w14:textId="42979F9A" w:rsidR="0059134D" w:rsidRDefault="0059653B" w:rsidP="0059134D">
            <w:pPr>
              <w:ind w:firstLine="0"/>
              <w:rPr>
                <w:lang w:val="ro-RO"/>
              </w:rPr>
            </w:pPr>
            <w:r w:rsidRPr="0059653B">
              <w:rPr>
                <w:lang w:val="ro-RO"/>
              </w:rPr>
              <w:t xml:space="preserve">Apple Inc. </w:t>
            </w:r>
            <w:proofErr w:type="spellStart"/>
            <w:r w:rsidRPr="0059653B">
              <w:rPr>
                <w:lang w:val="ro-RO"/>
              </w:rPr>
              <w:t>is</w:t>
            </w:r>
            <w:proofErr w:type="spellEnd"/>
            <w:r w:rsidRPr="0059653B">
              <w:rPr>
                <w:lang w:val="ro-RO"/>
              </w:rPr>
              <w:t xml:space="preserve"> a </w:t>
            </w:r>
            <w:proofErr w:type="spellStart"/>
            <w:r w:rsidRPr="0059653B">
              <w:rPr>
                <w:lang w:val="ro-RO"/>
              </w:rPr>
              <w:t>multinational</w:t>
            </w:r>
            <w:proofErr w:type="spellEnd"/>
            <w:r w:rsidRPr="0059653B">
              <w:rPr>
                <w:lang w:val="ro-RO"/>
              </w:rPr>
              <w:t xml:space="preserve"> </w:t>
            </w:r>
            <w:proofErr w:type="spellStart"/>
            <w:r w:rsidRPr="0059653B">
              <w:rPr>
                <w:lang w:val="ro-RO"/>
              </w:rPr>
              <w:t>technology</w:t>
            </w:r>
            <w:proofErr w:type="spellEnd"/>
            <w:r w:rsidRPr="0059653B">
              <w:rPr>
                <w:lang w:val="ro-RO"/>
              </w:rPr>
              <w:t xml:space="preserve"> company </w:t>
            </w:r>
            <w:proofErr w:type="spellStart"/>
            <w:r w:rsidRPr="0059653B">
              <w:rPr>
                <w:lang w:val="ro-RO"/>
              </w:rPr>
              <w:t>headquartered</w:t>
            </w:r>
            <w:proofErr w:type="spellEnd"/>
            <w:r w:rsidRPr="0059653B">
              <w:rPr>
                <w:lang w:val="ro-RO"/>
              </w:rPr>
              <w:t xml:space="preserve"> in </w:t>
            </w:r>
            <w:proofErr w:type="spellStart"/>
            <w:r w:rsidRPr="0059653B">
              <w:rPr>
                <w:lang w:val="ro-RO"/>
              </w:rPr>
              <w:t>Cupertino</w:t>
            </w:r>
            <w:proofErr w:type="spellEnd"/>
            <w:r w:rsidRPr="0059653B">
              <w:rPr>
                <w:lang w:val="ro-RO"/>
              </w:rPr>
              <w:t xml:space="preserve">, California. It </w:t>
            </w:r>
            <w:proofErr w:type="spellStart"/>
            <w:r w:rsidRPr="0059653B">
              <w:rPr>
                <w:lang w:val="ro-RO"/>
              </w:rPr>
              <w:t>is</w:t>
            </w:r>
            <w:proofErr w:type="spellEnd"/>
            <w:r w:rsidRPr="0059653B">
              <w:rPr>
                <w:lang w:val="ro-RO"/>
              </w:rPr>
              <w:t xml:space="preserve"> </w:t>
            </w:r>
            <w:proofErr w:type="spellStart"/>
            <w:r w:rsidRPr="0059653B">
              <w:rPr>
                <w:lang w:val="ro-RO"/>
              </w:rPr>
              <w:t>one</w:t>
            </w:r>
            <w:proofErr w:type="spellEnd"/>
            <w:r w:rsidRPr="0059653B">
              <w:rPr>
                <w:lang w:val="ro-RO"/>
              </w:rPr>
              <w:t xml:space="preserve"> of </w:t>
            </w:r>
            <w:proofErr w:type="spellStart"/>
            <w:r w:rsidRPr="0059653B">
              <w:rPr>
                <w:lang w:val="ro-RO"/>
              </w:rPr>
              <w:t>the</w:t>
            </w:r>
            <w:proofErr w:type="spellEnd"/>
            <w:r w:rsidRPr="0059653B">
              <w:rPr>
                <w:lang w:val="ro-RO"/>
              </w:rPr>
              <w:t xml:space="preserve"> </w:t>
            </w:r>
            <w:proofErr w:type="spellStart"/>
            <w:r w:rsidRPr="0059653B">
              <w:rPr>
                <w:lang w:val="ro-RO"/>
              </w:rPr>
              <w:t>world's</w:t>
            </w:r>
            <w:proofErr w:type="spellEnd"/>
            <w:r w:rsidRPr="0059653B">
              <w:rPr>
                <w:lang w:val="ro-RO"/>
              </w:rPr>
              <w:t xml:space="preserve"> </w:t>
            </w:r>
            <w:proofErr w:type="spellStart"/>
            <w:r w:rsidRPr="0059653B">
              <w:rPr>
                <w:lang w:val="ro-RO"/>
              </w:rPr>
              <w:t>largest</w:t>
            </w:r>
            <w:proofErr w:type="spellEnd"/>
            <w:r w:rsidRPr="0059653B">
              <w:rPr>
                <w:lang w:val="ro-RO"/>
              </w:rPr>
              <w:t xml:space="preserve"> </w:t>
            </w:r>
            <w:proofErr w:type="spellStart"/>
            <w:r w:rsidRPr="0059653B">
              <w:rPr>
                <w:lang w:val="ro-RO"/>
              </w:rPr>
              <w:t>tech</w:t>
            </w:r>
            <w:proofErr w:type="spellEnd"/>
            <w:r w:rsidRPr="0059653B">
              <w:rPr>
                <w:lang w:val="ro-RO"/>
              </w:rPr>
              <w:t xml:space="preserve"> </w:t>
            </w:r>
            <w:proofErr w:type="spellStart"/>
            <w:r w:rsidRPr="0059653B">
              <w:rPr>
                <w:lang w:val="ro-RO"/>
              </w:rPr>
              <w:t>companies</w:t>
            </w:r>
            <w:proofErr w:type="spellEnd"/>
            <w:r w:rsidRPr="0059653B">
              <w:rPr>
                <w:lang w:val="ro-RO"/>
              </w:rPr>
              <w:t xml:space="preserve"> </w:t>
            </w:r>
            <w:proofErr w:type="spellStart"/>
            <w:r w:rsidRPr="0059653B">
              <w:rPr>
                <w:lang w:val="ro-RO"/>
              </w:rPr>
              <w:t>with</w:t>
            </w:r>
            <w:proofErr w:type="spellEnd"/>
            <w:r w:rsidRPr="0059653B">
              <w:rPr>
                <w:lang w:val="ro-RO"/>
              </w:rPr>
              <w:t xml:space="preserve"> a market </w:t>
            </w:r>
            <w:proofErr w:type="spellStart"/>
            <w:r w:rsidRPr="0059653B">
              <w:rPr>
                <w:lang w:val="ro-RO"/>
              </w:rPr>
              <w:t>capitalization</w:t>
            </w:r>
            <w:proofErr w:type="spellEnd"/>
            <w:r w:rsidRPr="0059653B">
              <w:rPr>
                <w:lang w:val="ro-RO"/>
              </w:rPr>
              <w:t xml:space="preserve"> of over $2 </w:t>
            </w:r>
            <w:proofErr w:type="spellStart"/>
            <w:r w:rsidRPr="0059653B">
              <w:rPr>
                <w:lang w:val="ro-RO"/>
              </w:rPr>
              <w:t>trillion</w:t>
            </w:r>
            <w:proofErr w:type="spellEnd"/>
            <w:r w:rsidRPr="0059653B">
              <w:rPr>
                <w:lang w:val="ro-RO"/>
              </w:rPr>
              <w:t xml:space="preserve">. Apple </w:t>
            </w:r>
            <w:proofErr w:type="spellStart"/>
            <w:r w:rsidRPr="0059653B">
              <w:rPr>
                <w:lang w:val="ro-RO"/>
              </w:rPr>
              <w:t>is</w:t>
            </w:r>
            <w:proofErr w:type="spellEnd"/>
            <w:r w:rsidRPr="0059653B">
              <w:rPr>
                <w:lang w:val="ro-RO"/>
              </w:rPr>
              <w:t xml:space="preserve"> </w:t>
            </w:r>
            <w:proofErr w:type="spellStart"/>
            <w:r w:rsidRPr="0059653B">
              <w:rPr>
                <w:lang w:val="ro-RO"/>
              </w:rPr>
              <w:t>known</w:t>
            </w:r>
            <w:proofErr w:type="spellEnd"/>
            <w:r w:rsidRPr="0059653B">
              <w:rPr>
                <w:lang w:val="ro-RO"/>
              </w:rPr>
              <w:t xml:space="preserve"> for </w:t>
            </w:r>
            <w:proofErr w:type="spellStart"/>
            <w:r w:rsidRPr="0059653B">
              <w:rPr>
                <w:lang w:val="ro-RO"/>
              </w:rPr>
              <w:t>producing</w:t>
            </w:r>
            <w:proofErr w:type="spellEnd"/>
            <w:r w:rsidRPr="0059653B">
              <w:rPr>
                <w:lang w:val="ro-RO"/>
              </w:rPr>
              <w:t xml:space="preserve"> </w:t>
            </w:r>
            <w:proofErr w:type="spellStart"/>
            <w:r w:rsidRPr="0059653B">
              <w:rPr>
                <w:lang w:val="ro-RO"/>
              </w:rPr>
              <w:t>iPhones</w:t>
            </w:r>
            <w:proofErr w:type="spellEnd"/>
            <w:r w:rsidRPr="0059653B">
              <w:rPr>
                <w:lang w:val="ro-RO"/>
              </w:rPr>
              <w:t xml:space="preserve">, </w:t>
            </w:r>
            <w:proofErr w:type="spellStart"/>
            <w:r w:rsidRPr="0059653B">
              <w:rPr>
                <w:lang w:val="ro-RO"/>
              </w:rPr>
              <w:t>iPads</w:t>
            </w:r>
            <w:proofErr w:type="spellEnd"/>
            <w:r w:rsidRPr="0059653B">
              <w:rPr>
                <w:lang w:val="ro-RO"/>
              </w:rPr>
              <w:t xml:space="preserve">, Mac </w:t>
            </w:r>
            <w:proofErr w:type="spellStart"/>
            <w:r w:rsidRPr="0059653B">
              <w:rPr>
                <w:lang w:val="ro-RO"/>
              </w:rPr>
              <w:t>computers</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other</w:t>
            </w:r>
            <w:proofErr w:type="spellEnd"/>
            <w:r w:rsidRPr="0059653B">
              <w:rPr>
                <w:lang w:val="ro-RO"/>
              </w:rPr>
              <w:t xml:space="preserve"> </w:t>
            </w:r>
            <w:proofErr w:type="spellStart"/>
            <w:r w:rsidRPr="0059653B">
              <w:rPr>
                <w:lang w:val="ro-RO"/>
              </w:rPr>
              <w:t>products</w:t>
            </w:r>
            <w:proofErr w:type="spellEnd"/>
            <w:r w:rsidRPr="0059653B">
              <w:rPr>
                <w:lang w:val="ro-RO"/>
              </w:rPr>
              <w:t xml:space="preserve"> </w:t>
            </w:r>
            <w:proofErr w:type="spellStart"/>
            <w:r w:rsidRPr="0059653B">
              <w:rPr>
                <w:lang w:val="ro-RO"/>
              </w:rPr>
              <w:t>that</w:t>
            </w:r>
            <w:proofErr w:type="spellEnd"/>
            <w:r w:rsidRPr="0059653B">
              <w:rPr>
                <w:lang w:val="ro-RO"/>
              </w:rPr>
              <w:t xml:space="preserve"> include software </w:t>
            </w:r>
            <w:proofErr w:type="spellStart"/>
            <w:r w:rsidRPr="0059653B">
              <w:rPr>
                <w:lang w:val="ro-RO"/>
              </w:rPr>
              <w:t>applications</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accessories</w:t>
            </w:r>
            <w:proofErr w:type="spellEnd"/>
            <w:r w:rsidRPr="0059653B">
              <w:rPr>
                <w:lang w:val="ro-RO"/>
              </w:rPr>
              <w:t xml:space="preserve">. It </w:t>
            </w:r>
            <w:proofErr w:type="spellStart"/>
            <w:r w:rsidRPr="0059653B">
              <w:rPr>
                <w:lang w:val="ro-RO"/>
              </w:rPr>
              <w:t>is</w:t>
            </w:r>
            <w:proofErr w:type="spellEnd"/>
            <w:r w:rsidRPr="0059653B">
              <w:rPr>
                <w:lang w:val="ro-RO"/>
              </w:rPr>
              <w:t xml:space="preserve"> </w:t>
            </w:r>
            <w:proofErr w:type="spellStart"/>
            <w:r w:rsidRPr="0059653B">
              <w:rPr>
                <w:lang w:val="ro-RO"/>
              </w:rPr>
              <w:t>also</w:t>
            </w:r>
            <w:proofErr w:type="spellEnd"/>
            <w:r w:rsidRPr="0059653B">
              <w:rPr>
                <w:lang w:val="ro-RO"/>
              </w:rPr>
              <w:t xml:space="preserve"> </w:t>
            </w:r>
            <w:proofErr w:type="spellStart"/>
            <w:r w:rsidRPr="0059653B">
              <w:rPr>
                <w:lang w:val="ro-RO"/>
              </w:rPr>
              <w:t>known</w:t>
            </w:r>
            <w:proofErr w:type="spellEnd"/>
            <w:r w:rsidRPr="0059653B">
              <w:rPr>
                <w:lang w:val="ro-RO"/>
              </w:rPr>
              <w:t xml:space="preserve"> for </w:t>
            </w:r>
            <w:proofErr w:type="spellStart"/>
            <w:r w:rsidRPr="0059653B">
              <w:rPr>
                <w:lang w:val="ro-RO"/>
              </w:rPr>
              <w:t>developing</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manufacturing</w:t>
            </w:r>
            <w:proofErr w:type="spellEnd"/>
            <w:r w:rsidRPr="0059653B">
              <w:rPr>
                <w:lang w:val="ro-RO"/>
              </w:rPr>
              <w:t xml:space="preserve"> </w:t>
            </w:r>
            <w:proofErr w:type="spellStart"/>
            <w:r w:rsidRPr="0059653B">
              <w:rPr>
                <w:lang w:val="ro-RO"/>
              </w:rPr>
              <w:t>some</w:t>
            </w:r>
            <w:proofErr w:type="spellEnd"/>
            <w:r w:rsidRPr="0059653B">
              <w:rPr>
                <w:lang w:val="ro-RO"/>
              </w:rPr>
              <w:t xml:space="preserve"> of </w:t>
            </w:r>
            <w:proofErr w:type="spellStart"/>
            <w:r w:rsidRPr="0059653B">
              <w:rPr>
                <w:lang w:val="ro-RO"/>
              </w:rPr>
              <w:t>the</w:t>
            </w:r>
            <w:proofErr w:type="spellEnd"/>
            <w:r w:rsidRPr="0059653B">
              <w:rPr>
                <w:lang w:val="ro-RO"/>
              </w:rPr>
              <w:t xml:space="preserve"> </w:t>
            </w:r>
            <w:proofErr w:type="spellStart"/>
            <w:r w:rsidRPr="0059653B">
              <w:rPr>
                <w:lang w:val="ro-RO"/>
              </w:rPr>
              <w:t>lastest</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most</w:t>
            </w:r>
            <w:proofErr w:type="spellEnd"/>
            <w:r w:rsidRPr="0059653B">
              <w:rPr>
                <w:lang w:val="ro-RO"/>
              </w:rPr>
              <w:t xml:space="preserve"> </w:t>
            </w:r>
            <w:proofErr w:type="spellStart"/>
            <w:r w:rsidRPr="0059653B">
              <w:rPr>
                <w:lang w:val="ro-RO"/>
              </w:rPr>
              <w:t>innovative</w:t>
            </w:r>
            <w:proofErr w:type="spellEnd"/>
            <w:r w:rsidRPr="0059653B">
              <w:rPr>
                <w:lang w:val="ro-RO"/>
              </w:rPr>
              <w:t xml:space="preserve"> </w:t>
            </w:r>
            <w:proofErr w:type="spellStart"/>
            <w:r w:rsidRPr="0059653B">
              <w:rPr>
                <w:lang w:val="ro-RO"/>
              </w:rPr>
              <w:t>technologies</w:t>
            </w:r>
            <w:proofErr w:type="spellEnd"/>
            <w:r w:rsidRPr="0059653B">
              <w:rPr>
                <w:lang w:val="ro-RO"/>
              </w:rPr>
              <w:t xml:space="preserve"> in </w:t>
            </w:r>
            <w:proofErr w:type="spellStart"/>
            <w:r w:rsidRPr="0059653B">
              <w:rPr>
                <w:lang w:val="ro-RO"/>
              </w:rPr>
              <w:t>the</w:t>
            </w:r>
            <w:proofErr w:type="spellEnd"/>
            <w:r w:rsidRPr="0059653B">
              <w:rPr>
                <w:lang w:val="ro-RO"/>
              </w:rPr>
              <w:t xml:space="preserve"> </w:t>
            </w:r>
            <w:proofErr w:type="spellStart"/>
            <w:r w:rsidRPr="0059653B">
              <w:rPr>
                <w:lang w:val="ro-RO"/>
              </w:rPr>
              <w:t>field</w:t>
            </w:r>
            <w:proofErr w:type="spellEnd"/>
            <w:r w:rsidRPr="0059653B">
              <w:rPr>
                <w:lang w:val="ro-RO"/>
              </w:rPr>
              <w:t xml:space="preserve"> of </w:t>
            </w:r>
            <w:proofErr w:type="spellStart"/>
            <w:r w:rsidRPr="0059653B">
              <w:rPr>
                <w:lang w:val="ro-RO"/>
              </w:rPr>
              <w:t>consumer</w:t>
            </w:r>
            <w:proofErr w:type="spellEnd"/>
            <w:r w:rsidRPr="0059653B">
              <w:rPr>
                <w:lang w:val="ro-RO"/>
              </w:rPr>
              <w:t xml:space="preserve"> </w:t>
            </w:r>
            <w:proofErr w:type="spellStart"/>
            <w:r w:rsidRPr="0059653B">
              <w:rPr>
                <w:lang w:val="ro-RO"/>
              </w:rPr>
              <w:t>electronics</w:t>
            </w:r>
            <w:proofErr w:type="spellEnd"/>
            <w:r w:rsidRPr="0059653B">
              <w:rPr>
                <w:lang w:val="ro-RO"/>
              </w:rPr>
              <w:t xml:space="preserve">. Apple </w:t>
            </w:r>
            <w:proofErr w:type="spellStart"/>
            <w:r w:rsidRPr="0059653B">
              <w:rPr>
                <w:lang w:val="ro-RO"/>
              </w:rPr>
              <w:t>operates</w:t>
            </w:r>
            <w:proofErr w:type="spellEnd"/>
            <w:r w:rsidRPr="0059653B">
              <w:rPr>
                <w:lang w:val="ro-RO"/>
              </w:rPr>
              <w:t xml:space="preserve"> </w:t>
            </w:r>
            <w:proofErr w:type="spellStart"/>
            <w:r w:rsidRPr="0059653B">
              <w:rPr>
                <w:lang w:val="ro-RO"/>
              </w:rPr>
              <w:t>through</w:t>
            </w:r>
            <w:proofErr w:type="spellEnd"/>
            <w:r w:rsidRPr="0059653B">
              <w:rPr>
                <w:lang w:val="ro-RO"/>
              </w:rPr>
              <w:t xml:space="preserve"> a </w:t>
            </w:r>
            <w:proofErr w:type="spellStart"/>
            <w:r w:rsidRPr="0059653B">
              <w:rPr>
                <w:lang w:val="ro-RO"/>
              </w:rPr>
              <w:t>variety</w:t>
            </w:r>
            <w:proofErr w:type="spellEnd"/>
            <w:r w:rsidRPr="0059653B">
              <w:rPr>
                <w:lang w:val="ro-RO"/>
              </w:rPr>
              <w:t xml:space="preserve"> of </w:t>
            </w:r>
            <w:proofErr w:type="spellStart"/>
            <w:r w:rsidRPr="0059653B">
              <w:rPr>
                <w:lang w:val="ro-RO"/>
              </w:rPr>
              <w:t>businesses</w:t>
            </w:r>
            <w:proofErr w:type="spellEnd"/>
            <w:r w:rsidRPr="0059653B">
              <w:rPr>
                <w:lang w:val="ro-RO"/>
              </w:rPr>
              <w:t xml:space="preserve"> </w:t>
            </w:r>
            <w:proofErr w:type="spellStart"/>
            <w:r w:rsidRPr="0059653B">
              <w:rPr>
                <w:lang w:val="ro-RO"/>
              </w:rPr>
              <w:t>including</w:t>
            </w:r>
            <w:proofErr w:type="spellEnd"/>
            <w:r w:rsidRPr="0059653B">
              <w:rPr>
                <w:lang w:val="ro-RO"/>
              </w:rPr>
              <w:t xml:space="preserve"> </w:t>
            </w:r>
            <w:proofErr w:type="spellStart"/>
            <w:r w:rsidRPr="0059653B">
              <w:rPr>
                <w:lang w:val="ro-RO"/>
              </w:rPr>
              <w:t>the</w:t>
            </w:r>
            <w:proofErr w:type="spellEnd"/>
            <w:r w:rsidRPr="0059653B">
              <w:rPr>
                <w:lang w:val="ro-RO"/>
              </w:rPr>
              <w:t xml:space="preserve"> </w:t>
            </w:r>
            <w:proofErr w:type="spellStart"/>
            <w:r w:rsidRPr="0059653B">
              <w:rPr>
                <w:lang w:val="ro-RO"/>
              </w:rPr>
              <w:t>AppStore</w:t>
            </w:r>
            <w:proofErr w:type="spellEnd"/>
            <w:r w:rsidRPr="0059653B">
              <w:rPr>
                <w:lang w:val="ro-RO"/>
              </w:rPr>
              <w:t xml:space="preserve"> for </w:t>
            </w:r>
            <w:proofErr w:type="spellStart"/>
            <w:r w:rsidRPr="0059653B">
              <w:rPr>
                <w:lang w:val="ro-RO"/>
              </w:rPr>
              <w:t>iPhone</w:t>
            </w:r>
            <w:proofErr w:type="spellEnd"/>
            <w:r w:rsidRPr="0059653B">
              <w:rPr>
                <w:lang w:val="ro-RO"/>
              </w:rPr>
              <w:t xml:space="preserve"> </w:t>
            </w:r>
            <w:proofErr w:type="spellStart"/>
            <w:r w:rsidRPr="0059653B">
              <w:rPr>
                <w:lang w:val="ro-RO"/>
              </w:rPr>
              <w:t>and</w:t>
            </w:r>
            <w:proofErr w:type="spellEnd"/>
            <w:r w:rsidRPr="0059653B">
              <w:rPr>
                <w:lang w:val="ro-RO"/>
              </w:rPr>
              <w:t xml:space="preserve"> </w:t>
            </w:r>
            <w:proofErr w:type="spellStart"/>
            <w:r w:rsidRPr="0059653B">
              <w:rPr>
                <w:lang w:val="ro-RO"/>
              </w:rPr>
              <w:t>iPad</w:t>
            </w:r>
            <w:proofErr w:type="spellEnd"/>
            <w:r w:rsidRPr="0059653B">
              <w:rPr>
                <w:lang w:val="ro-RO"/>
              </w:rPr>
              <w:t xml:space="preserve">, </w:t>
            </w:r>
            <w:proofErr w:type="spellStart"/>
            <w:r w:rsidRPr="0059653B">
              <w:rPr>
                <w:lang w:val="ro-RO"/>
              </w:rPr>
              <w:t>the</w:t>
            </w:r>
            <w:proofErr w:type="spellEnd"/>
            <w:r w:rsidRPr="0059653B">
              <w:rPr>
                <w:lang w:val="ro-RO"/>
              </w:rPr>
              <w:t xml:space="preserve"> Mac </w:t>
            </w:r>
            <w:proofErr w:type="spellStart"/>
            <w:r w:rsidRPr="0059653B">
              <w:rPr>
                <w:lang w:val="ro-RO"/>
              </w:rPr>
              <w:t>App</w:t>
            </w:r>
            <w:proofErr w:type="spellEnd"/>
            <w:r>
              <w:rPr>
                <w:lang w:val="ro-RO"/>
              </w:rPr>
              <w:t>.</w:t>
            </w:r>
          </w:p>
        </w:tc>
      </w:tr>
    </w:tbl>
    <w:p w14:paraId="0D3EA4F7" w14:textId="77777777" w:rsidR="0059134D" w:rsidRDefault="0059134D" w:rsidP="0059134D">
      <w:pPr>
        <w:ind w:firstLine="0"/>
        <w:rPr>
          <w:lang w:val="ro-RO"/>
        </w:rPr>
      </w:pPr>
    </w:p>
    <w:p w14:paraId="60021C28" w14:textId="4F744C9D" w:rsidR="00A3310A" w:rsidRDefault="00A3310A" w:rsidP="00A3310A">
      <w:pPr>
        <w:ind w:firstLine="0"/>
        <w:jc w:val="center"/>
        <w:rPr>
          <w:lang w:val="ro-RO"/>
        </w:rPr>
      </w:pPr>
      <w:bookmarkStart w:id="2" w:name="Table1"/>
      <w:r>
        <w:rPr>
          <w:lang w:val="ro-RO"/>
        </w:rPr>
        <w:t xml:space="preserve">Table 1. </w:t>
      </w:r>
      <w:bookmarkEnd w:id="2"/>
      <w:proofErr w:type="spellStart"/>
      <w:r>
        <w:rPr>
          <w:lang w:val="ro-RO"/>
        </w:rPr>
        <w:t>Example</w:t>
      </w:r>
      <w:proofErr w:type="spellEnd"/>
      <w:r>
        <w:rPr>
          <w:lang w:val="ro-RO"/>
        </w:rPr>
        <w:t xml:space="preserve"> of a </w:t>
      </w:r>
      <w:proofErr w:type="spellStart"/>
      <w:r>
        <w:rPr>
          <w:lang w:val="ro-RO"/>
        </w:rPr>
        <w:t>conversation</w:t>
      </w:r>
      <w:proofErr w:type="spellEnd"/>
      <w:r>
        <w:rPr>
          <w:lang w:val="ro-RO"/>
        </w:rPr>
        <w:t xml:space="preserve"> </w:t>
      </w:r>
      <w:proofErr w:type="spellStart"/>
      <w:r>
        <w:rPr>
          <w:lang w:val="ro-RO"/>
        </w:rPr>
        <w:t>with</w:t>
      </w:r>
      <w:proofErr w:type="spellEnd"/>
      <w:r>
        <w:rPr>
          <w:lang w:val="ro-RO"/>
        </w:rPr>
        <w:t xml:space="preserve"> fine-</w:t>
      </w:r>
      <w:proofErr w:type="spellStart"/>
      <w:r>
        <w:rPr>
          <w:lang w:val="ro-RO"/>
        </w:rPr>
        <w:t>tuned</w:t>
      </w:r>
      <w:proofErr w:type="spellEnd"/>
      <w:r>
        <w:rPr>
          <w:lang w:val="ro-RO"/>
        </w:rPr>
        <w:t xml:space="preserve"> </w:t>
      </w:r>
      <w:proofErr w:type="spellStart"/>
      <w:r>
        <w:rPr>
          <w:lang w:val="ro-RO"/>
        </w:rPr>
        <w:t>Qwen</w:t>
      </w:r>
      <w:proofErr w:type="spellEnd"/>
      <w:r>
        <w:rPr>
          <w:lang w:val="ro-RO"/>
        </w:rPr>
        <w:t>.</w:t>
      </w:r>
    </w:p>
    <w:p w14:paraId="5352898B" w14:textId="25BE8F0E" w:rsidR="00A3310A" w:rsidRPr="00020DE0" w:rsidRDefault="00A3310A" w:rsidP="00A3310A">
      <w:pPr>
        <w:ind w:firstLine="0"/>
        <w:jc w:val="center"/>
        <w:rPr>
          <w:lang w:val="ro-RO"/>
        </w:rPr>
      </w:pPr>
      <w:r>
        <w:rPr>
          <w:lang w:val="ro-RO"/>
        </w:rPr>
        <w:t xml:space="preserve">Autor: Andrei </w:t>
      </w:r>
      <w:proofErr w:type="spellStart"/>
      <w:r>
        <w:rPr>
          <w:lang w:val="ro-RO"/>
        </w:rPr>
        <w:t>Ghiurțu</w:t>
      </w:r>
      <w:proofErr w:type="spellEnd"/>
    </w:p>
    <w:p w14:paraId="3B4C41A6" w14:textId="77777777" w:rsidR="00C7123A" w:rsidRDefault="00000000">
      <w:pPr>
        <w:pStyle w:val="Heading2"/>
        <w:rPr>
          <w:lang w:val="ro-RO"/>
        </w:rPr>
      </w:pPr>
      <w:r w:rsidRPr="007A60AE">
        <w:rPr>
          <w:lang w:val="ro-RO"/>
        </w:rPr>
        <w:t>C</w:t>
      </w:r>
      <w:r>
        <w:rPr>
          <w:lang w:val="ro-RO"/>
        </w:rPr>
        <w:t>oncluzii</w:t>
      </w:r>
    </w:p>
    <w:p w14:paraId="777F44EF" w14:textId="234177D6" w:rsidR="00C7123A" w:rsidRDefault="00000000">
      <w:pPr>
        <w:rPr>
          <w:lang w:val="ro-RO"/>
        </w:rPr>
      </w:pPr>
      <w:r>
        <w:rPr>
          <w:lang w:val="ro-RO"/>
        </w:rPr>
        <w:t xml:space="preserve">În concluzie, modelul pe care l-am antrenat promite a fi o soluție viabilă pentru mai multe aspecte cheie ale aplicațiilor viitoare. </w:t>
      </w:r>
      <w:proofErr w:type="spellStart"/>
      <w:r>
        <w:rPr>
          <w:lang w:val="ro-RO"/>
        </w:rPr>
        <w:t>Natur</w:t>
      </w:r>
      <w:proofErr w:type="spellEnd"/>
      <w:r w:rsidRPr="00D90EEC">
        <w:rPr>
          <w:lang w:val="fr-FR"/>
        </w:rPr>
        <w:t>a</w:t>
      </w:r>
      <w:r>
        <w:rPr>
          <w:lang w:val="ro-RO"/>
        </w:rPr>
        <w:t xml:space="preserve"> compactă îl face</w:t>
      </w:r>
      <w:r w:rsidRPr="00D90EEC">
        <w:rPr>
          <w:lang w:val="fr-FR"/>
        </w:rPr>
        <w:t xml:space="preserve"> </w:t>
      </w:r>
      <w:r>
        <w:rPr>
          <w:lang w:val="ro-RO"/>
        </w:rPr>
        <w:t>scalabil, facilitând</w:t>
      </w:r>
      <w:r w:rsidRPr="00D90EEC">
        <w:rPr>
          <w:lang w:val="fr-FR"/>
        </w:rPr>
        <w:t xml:space="preserve"> </w:t>
      </w:r>
      <w:r>
        <w:rPr>
          <w:lang w:val="ro-RO"/>
        </w:rPr>
        <w:t>integrarea pe diverse platforme și dispozitive. În plus, implementarea</w:t>
      </w:r>
      <w:r w:rsidRPr="00D90EEC">
        <w:rPr>
          <w:lang w:val="ro-RO"/>
        </w:rPr>
        <w:t xml:space="preserve"> de asistenți </w:t>
      </w:r>
      <w:r>
        <w:rPr>
          <w:lang w:val="ro-RO"/>
        </w:rPr>
        <w:t xml:space="preserve">personalizați cu capacități de antrenament pe dispozitiv oferă experiențe îmbunătățite utilizatorilor și </w:t>
      </w:r>
      <w:r w:rsidRPr="00D90EEC">
        <w:rPr>
          <w:lang w:val="ro-RO"/>
        </w:rPr>
        <w:t xml:space="preserve">oferă avantaje aplicațiilor ce restricții dure </w:t>
      </w:r>
      <w:r>
        <w:rPr>
          <w:lang w:val="ro-RO"/>
        </w:rPr>
        <w:t>privind confidențialitatea</w:t>
      </w:r>
      <w:r w:rsidRPr="00D90EEC">
        <w:rPr>
          <w:lang w:val="ro-RO"/>
        </w:rPr>
        <w:t xml:space="preserve"> datelor utilizatorilor</w:t>
      </w:r>
      <w:r>
        <w:rPr>
          <w:lang w:val="ro-RO"/>
        </w:rPr>
        <w:t xml:space="preserve">, aliniindu-se cu regulamentele GDPR. Mai mult, rentabilitatea antrenării acestui model îl face mai accesibil și fezabil pentru întreprinderi de diferite dimensiuni. În plus, specializarea modelului în sarcini financiare subliniază potențialul său de rafinare și optimizare. Prin aplicarea acestei tehnici, am reușit să creștem capacitatea modelului de bază cu </w:t>
      </w:r>
      <w:r>
        <w:rPr>
          <w:i/>
          <w:iCs/>
          <w:lang w:val="ro-RO"/>
        </w:rPr>
        <w:t>13%</w:t>
      </w:r>
      <w:r>
        <w:rPr>
          <w:lang w:val="ro-RO"/>
        </w:rPr>
        <w:t xml:space="preserve"> în evaluarea pe contabilitate, aspect deosebit de important într-un caz de utilizare pentru analiza financiară și înțelegerea obiceiurilor de cheltuieli în istoricul de achiziții al utilizatorilor. Alți indicatori importanți pentru un asistent financiar au fost de asemenea îmbunătățiți cu </w:t>
      </w:r>
      <w:r>
        <w:rPr>
          <w:i/>
          <w:iCs/>
          <w:lang w:val="ro-RO"/>
        </w:rPr>
        <w:t>4%-8%</w:t>
      </w:r>
      <w:r w:rsidRPr="00D90EEC">
        <w:rPr>
          <w:lang w:val="ro-RO"/>
        </w:rPr>
        <w:t>,</w:t>
      </w:r>
      <w:r>
        <w:rPr>
          <w:lang w:val="ro-RO"/>
        </w:rPr>
        <w:t xml:space="preserve"> indicând că modelul și-a crescut capacitatea de înțelegere și asistență a utilizatorilor</w:t>
      </w:r>
      <w:r w:rsidR="00917AA5">
        <w:rPr>
          <w:lang w:val="ro-RO"/>
        </w:rPr>
        <w:t xml:space="preserve"> </w:t>
      </w:r>
      <w:r w:rsidR="00020DE0">
        <w:rPr>
          <w:lang w:val="ro-RO"/>
        </w:rPr>
        <w:t>[</w:t>
      </w:r>
      <w:r w:rsidR="00620F80">
        <w:rPr>
          <w:lang w:val="ro-RO"/>
        </w:rPr>
        <w:t xml:space="preserve"> </w:t>
      </w:r>
      <w:r w:rsidR="00620F80">
        <w:rPr>
          <w:lang w:val="ro-RO"/>
        </w:rPr>
        <w:fldChar w:fldCharType="begin"/>
      </w:r>
      <w:r w:rsidR="00620F80">
        <w:rPr>
          <w:lang w:val="ro-RO"/>
        </w:rPr>
        <w:instrText xml:space="preserve"> REF Table2 \h </w:instrText>
      </w:r>
      <w:r w:rsidR="00121E08">
        <w:rPr>
          <w:lang w:val="ro-RO"/>
        </w:rPr>
        <w:instrText xml:space="preserve"> \* MERGEFORMAT </w:instrText>
      </w:r>
      <w:r w:rsidR="00620F80">
        <w:rPr>
          <w:lang w:val="ro-RO"/>
        </w:rPr>
      </w:r>
      <w:r w:rsidR="00620F80">
        <w:rPr>
          <w:lang w:val="ro-RO"/>
        </w:rPr>
        <w:fldChar w:fldCharType="separate"/>
      </w:r>
      <w:r w:rsidR="00B0528E" w:rsidRPr="00121E08">
        <w:rPr>
          <w:i/>
          <w:iCs/>
          <w:lang w:val="ro-RO"/>
        </w:rPr>
        <w:fldChar w:fldCharType="begin"/>
      </w:r>
      <w:r w:rsidR="00B0528E" w:rsidRPr="00121E08">
        <w:rPr>
          <w:i/>
          <w:iCs/>
          <w:lang w:val="ro-RO"/>
        </w:rPr>
        <w:instrText xml:space="preserve"> REF Table2 \h </w:instrText>
      </w:r>
      <w:r w:rsidR="00B0528E" w:rsidRPr="00121E08">
        <w:rPr>
          <w:i/>
          <w:iCs/>
          <w:lang w:val="ro-RO"/>
        </w:rPr>
      </w:r>
      <w:r w:rsidR="00B0528E" w:rsidRPr="00121E08">
        <w:rPr>
          <w:i/>
          <w:iCs/>
          <w:lang w:val="ro-RO"/>
        </w:rPr>
        <w:fldChar w:fldCharType="separate"/>
      </w:r>
      <w:r w:rsidR="00B0528E" w:rsidRPr="00121E08">
        <w:rPr>
          <w:i/>
          <w:iCs/>
          <w:lang w:val="ro-RO"/>
        </w:rPr>
        <w:t xml:space="preserve">Table 2. </w:t>
      </w:r>
      <w:r w:rsidR="00B0528E" w:rsidRPr="00121E08">
        <w:rPr>
          <w:i/>
          <w:iCs/>
          <w:lang w:val="ro-RO"/>
        </w:rPr>
        <w:fldChar w:fldCharType="end"/>
      </w:r>
      <w:r w:rsidR="00620F80">
        <w:rPr>
          <w:lang w:val="ro-RO"/>
        </w:rPr>
        <w:t xml:space="preserve"> </w:t>
      </w:r>
      <w:r w:rsidR="00620F80">
        <w:rPr>
          <w:lang w:val="ro-RO"/>
        </w:rPr>
        <w:fldChar w:fldCharType="end"/>
      </w:r>
      <w:r w:rsidR="00020DE0">
        <w:rPr>
          <w:lang w:val="ro-RO"/>
        </w:rPr>
        <w:fldChar w:fldCharType="begin"/>
      </w:r>
      <w:r w:rsidR="00020DE0">
        <w:rPr>
          <w:lang w:val="ro-RO"/>
        </w:rPr>
        <w:instrText xml:space="preserve"> REF Fig3 \h </w:instrText>
      </w:r>
      <w:r w:rsidR="00020DE0">
        <w:rPr>
          <w:lang w:val="ro-RO"/>
        </w:rPr>
      </w:r>
      <w:r w:rsidR="00020DE0">
        <w:rPr>
          <w:lang w:val="ro-RO"/>
        </w:rPr>
        <w:fldChar w:fldCharType="separate"/>
      </w:r>
      <w:r w:rsidR="00020DE0">
        <w:rPr>
          <w:lang w:val="ro-RO"/>
        </w:rPr>
        <w:t xml:space="preserve">] </w:t>
      </w:r>
      <w:r w:rsidR="00020DE0">
        <w:rPr>
          <w:lang w:val="ro-RO"/>
        </w:rPr>
        <w:fldChar w:fldCharType="end"/>
      </w:r>
      <w:r>
        <w:rPr>
          <w:lang w:val="ro-RO"/>
        </w:rPr>
        <w:t>. Creșterea în aceste metrici poate fi considerată substanțială, având în vedere constrângerile de resurse și obiectivul de performanță pe dispozitive cu limite hardware. Într-adevăr,</w:t>
      </w:r>
      <w:r w:rsidRPr="00D90EEC">
        <w:rPr>
          <w:lang w:val="ro-RO"/>
        </w:rPr>
        <w:t xml:space="preserve"> există </w:t>
      </w:r>
      <w:r>
        <w:rPr>
          <w:lang w:val="ro-RO"/>
        </w:rPr>
        <w:t>oportunitate pentru progrese și îmbunătățiri ulterioare, poziționând acest model ca o perspectivă captivantă pentru eforturile viitoare în procesarea limbajului natural și inteligența conversațională.</w:t>
      </w:r>
    </w:p>
    <w:p w14:paraId="7F343CB9" w14:textId="77777777" w:rsidR="008174F6" w:rsidRDefault="008174F6">
      <w:pPr>
        <w:rPr>
          <w:lang w:val="ro-RO"/>
        </w:rPr>
      </w:pPr>
    </w:p>
    <w:tbl>
      <w:tblPr>
        <w:tblStyle w:val="TableGrid"/>
        <w:tblW w:w="0" w:type="auto"/>
        <w:tblLook w:val="04A0" w:firstRow="1" w:lastRow="0" w:firstColumn="1" w:lastColumn="0" w:noHBand="0" w:noVBand="1"/>
      </w:tblPr>
      <w:tblGrid>
        <w:gridCol w:w="1161"/>
        <w:gridCol w:w="1133"/>
        <w:gridCol w:w="1056"/>
        <w:gridCol w:w="1243"/>
        <w:gridCol w:w="1243"/>
        <w:gridCol w:w="1165"/>
        <w:gridCol w:w="1321"/>
        <w:gridCol w:w="1414"/>
      </w:tblGrid>
      <w:tr w:rsidR="00E008D4" w14:paraId="0AD59F0E" w14:textId="77777777" w:rsidTr="00E008D4">
        <w:tc>
          <w:tcPr>
            <w:tcW w:w="1217" w:type="dxa"/>
          </w:tcPr>
          <w:p w14:paraId="1ADA2605" w14:textId="3F371742" w:rsidR="00E008D4" w:rsidRDefault="00E008D4" w:rsidP="008174F6">
            <w:pPr>
              <w:ind w:firstLine="0"/>
              <w:rPr>
                <w:lang w:val="ro-RO"/>
              </w:rPr>
            </w:pPr>
            <w:r>
              <w:rPr>
                <w:lang w:val="ro-RO"/>
              </w:rPr>
              <w:t>Model</w:t>
            </w:r>
          </w:p>
        </w:tc>
        <w:tc>
          <w:tcPr>
            <w:tcW w:w="1217" w:type="dxa"/>
          </w:tcPr>
          <w:p w14:paraId="3DF13F7F" w14:textId="3C4ED1CD" w:rsidR="00E008D4" w:rsidRDefault="00E008D4" w:rsidP="008174F6">
            <w:pPr>
              <w:ind w:firstLine="0"/>
              <w:rPr>
                <w:lang w:val="ro-RO"/>
              </w:rPr>
            </w:pPr>
            <w:r>
              <w:rPr>
                <w:lang w:val="ro-RO"/>
              </w:rPr>
              <w:t xml:space="preserve">Business </w:t>
            </w:r>
            <w:proofErr w:type="spellStart"/>
            <w:r>
              <w:rPr>
                <w:lang w:val="ro-RO"/>
              </w:rPr>
              <w:t>Ethics</w:t>
            </w:r>
            <w:proofErr w:type="spellEnd"/>
          </w:p>
        </w:tc>
        <w:tc>
          <w:tcPr>
            <w:tcW w:w="1217" w:type="dxa"/>
          </w:tcPr>
          <w:p w14:paraId="6B1DAF05" w14:textId="62E68B8D" w:rsidR="00E008D4" w:rsidRDefault="00E008D4" w:rsidP="008174F6">
            <w:pPr>
              <w:ind w:firstLine="0"/>
              <w:rPr>
                <w:lang w:val="ro-RO"/>
              </w:rPr>
            </w:pPr>
            <w:proofErr w:type="spellStart"/>
            <w:r>
              <w:rPr>
                <w:lang w:val="ro-RO"/>
              </w:rPr>
              <w:t>Econo-metrics</w:t>
            </w:r>
            <w:proofErr w:type="spellEnd"/>
          </w:p>
        </w:tc>
        <w:tc>
          <w:tcPr>
            <w:tcW w:w="1217" w:type="dxa"/>
          </w:tcPr>
          <w:p w14:paraId="5B77EFE7" w14:textId="77777777" w:rsidR="00E008D4" w:rsidRDefault="00E008D4" w:rsidP="008174F6">
            <w:pPr>
              <w:ind w:firstLine="0"/>
              <w:rPr>
                <w:lang w:val="ro-RO"/>
              </w:rPr>
            </w:pPr>
            <w:r>
              <w:rPr>
                <w:lang w:val="ro-RO"/>
              </w:rPr>
              <w:t>Macro-</w:t>
            </w:r>
          </w:p>
          <w:p w14:paraId="6CD04262" w14:textId="46EC384F" w:rsidR="00E008D4" w:rsidRDefault="00E008D4" w:rsidP="008174F6">
            <w:pPr>
              <w:ind w:firstLine="0"/>
              <w:rPr>
                <w:lang w:val="ro-RO"/>
              </w:rPr>
            </w:pPr>
            <w:proofErr w:type="spellStart"/>
            <w:r>
              <w:rPr>
                <w:lang w:val="ro-RO"/>
              </w:rPr>
              <w:t>economics</w:t>
            </w:r>
            <w:proofErr w:type="spellEnd"/>
          </w:p>
        </w:tc>
        <w:tc>
          <w:tcPr>
            <w:tcW w:w="1217" w:type="dxa"/>
          </w:tcPr>
          <w:p w14:paraId="5D6F2037" w14:textId="77777777" w:rsidR="00E008D4" w:rsidRDefault="00E008D4" w:rsidP="008174F6">
            <w:pPr>
              <w:ind w:firstLine="0"/>
              <w:rPr>
                <w:lang w:val="ro-RO"/>
              </w:rPr>
            </w:pPr>
            <w:r>
              <w:rPr>
                <w:lang w:val="ro-RO"/>
              </w:rPr>
              <w:t>Micro-</w:t>
            </w:r>
          </w:p>
          <w:p w14:paraId="0C8F9547" w14:textId="76F65346" w:rsidR="00E008D4" w:rsidRDefault="00E008D4" w:rsidP="008174F6">
            <w:pPr>
              <w:ind w:firstLine="0"/>
              <w:rPr>
                <w:lang w:val="ro-RO"/>
              </w:rPr>
            </w:pPr>
            <w:proofErr w:type="spellStart"/>
            <w:r>
              <w:rPr>
                <w:lang w:val="ro-RO"/>
              </w:rPr>
              <w:t>economics</w:t>
            </w:r>
            <w:proofErr w:type="spellEnd"/>
          </w:p>
        </w:tc>
        <w:tc>
          <w:tcPr>
            <w:tcW w:w="1217" w:type="dxa"/>
          </w:tcPr>
          <w:p w14:paraId="7B5E7904" w14:textId="1A0C3F56" w:rsidR="00E008D4" w:rsidRDefault="00E008D4" w:rsidP="008174F6">
            <w:pPr>
              <w:ind w:firstLine="0"/>
              <w:rPr>
                <w:lang w:val="ro-RO"/>
              </w:rPr>
            </w:pPr>
            <w:r>
              <w:rPr>
                <w:lang w:val="ro-RO"/>
              </w:rPr>
              <w:t>Juri-</w:t>
            </w:r>
            <w:proofErr w:type="spellStart"/>
            <w:r>
              <w:rPr>
                <w:lang w:val="ro-RO"/>
              </w:rPr>
              <w:t>prudence</w:t>
            </w:r>
            <w:proofErr w:type="spellEnd"/>
          </w:p>
        </w:tc>
        <w:tc>
          <w:tcPr>
            <w:tcW w:w="1217" w:type="dxa"/>
          </w:tcPr>
          <w:p w14:paraId="72557F71" w14:textId="107050D3" w:rsidR="00E008D4" w:rsidRDefault="00E008D4" w:rsidP="008174F6">
            <w:pPr>
              <w:ind w:firstLine="0"/>
              <w:rPr>
                <w:lang w:val="ro-RO"/>
              </w:rPr>
            </w:pPr>
            <w:proofErr w:type="spellStart"/>
            <w:r>
              <w:rPr>
                <w:lang w:val="ro-RO"/>
              </w:rPr>
              <w:t>Accounting</w:t>
            </w:r>
            <w:proofErr w:type="spellEnd"/>
          </w:p>
        </w:tc>
        <w:tc>
          <w:tcPr>
            <w:tcW w:w="1217" w:type="dxa"/>
          </w:tcPr>
          <w:p w14:paraId="55070EF5" w14:textId="3CA17B84" w:rsidR="00E008D4" w:rsidRDefault="00E008D4" w:rsidP="008174F6">
            <w:pPr>
              <w:ind w:firstLine="0"/>
              <w:rPr>
                <w:lang w:val="ro-RO"/>
              </w:rPr>
            </w:pPr>
            <w:r>
              <w:rPr>
                <w:lang w:val="ro-RO"/>
              </w:rPr>
              <w:t>Professional Law</w:t>
            </w:r>
          </w:p>
        </w:tc>
      </w:tr>
      <w:tr w:rsidR="00E008D4" w14:paraId="277DFAB4" w14:textId="77777777" w:rsidTr="00E008D4">
        <w:tc>
          <w:tcPr>
            <w:tcW w:w="1217" w:type="dxa"/>
          </w:tcPr>
          <w:p w14:paraId="74FDEEF8" w14:textId="77777777" w:rsidR="00E008D4" w:rsidRDefault="00E008D4" w:rsidP="008174F6">
            <w:pPr>
              <w:ind w:firstLine="0"/>
              <w:rPr>
                <w:lang w:val="ro-RO"/>
              </w:rPr>
            </w:pPr>
            <w:proofErr w:type="spellStart"/>
            <w:r>
              <w:rPr>
                <w:lang w:val="ro-RO"/>
              </w:rPr>
              <w:t>Qwen</w:t>
            </w:r>
            <w:proofErr w:type="spellEnd"/>
            <w:r>
              <w:rPr>
                <w:lang w:val="ro-RO"/>
              </w:rPr>
              <w:t xml:space="preserve"> 1.5</w:t>
            </w:r>
          </w:p>
          <w:p w14:paraId="6086B249" w14:textId="77777777" w:rsidR="00E008D4" w:rsidRDefault="00E008D4" w:rsidP="008174F6">
            <w:pPr>
              <w:ind w:firstLine="0"/>
              <w:rPr>
                <w:lang w:val="ro-RO"/>
              </w:rPr>
            </w:pPr>
            <w:r>
              <w:rPr>
                <w:lang w:val="ro-RO"/>
              </w:rPr>
              <w:t>0.5B</w:t>
            </w:r>
          </w:p>
          <w:p w14:paraId="40438B97" w14:textId="68281AED" w:rsidR="00E008D4" w:rsidRDefault="00E008D4" w:rsidP="008174F6">
            <w:pPr>
              <w:ind w:firstLine="0"/>
              <w:rPr>
                <w:lang w:val="ro-RO"/>
              </w:rPr>
            </w:pPr>
            <w:r>
              <w:rPr>
                <w:lang w:val="ro-RO"/>
              </w:rPr>
              <w:t>Chat</w:t>
            </w:r>
          </w:p>
        </w:tc>
        <w:tc>
          <w:tcPr>
            <w:tcW w:w="1217" w:type="dxa"/>
          </w:tcPr>
          <w:p w14:paraId="7A4EFFD6" w14:textId="26D16BE8" w:rsidR="00E008D4" w:rsidRPr="007877F8" w:rsidRDefault="00DE4C05" w:rsidP="008174F6">
            <w:pPr>
              <w:ind w:firstLine="0"/>
              <w:rPr>
                <w:b/>
                <w:bCs/>
                <w:lang w:val="ro-RO"/>
              </w:rPr>
            </w:pPr>
            <w:r w:rsidRPr="007877F8">
              <w:rPr>
                <w:b/>
                <w:bCs/>
                <w:lang w:val="ro-RO"/>
              </w:rPr>
              <w:t>39.00</w:t>
            </w:r>
          </w:p>
        </w:tc>
        <w:tc>
          <w:tcPr>
            <w:tcW w:w="1217" w:type="dxa"/>
          </w:tcPr>
          <w:p w14:paraId="43B9A8BB" w14:textId="2C251172" w:rsidR="00E008D4" w:rsidRDefault="00DE4C05" w:rsidP="008174F6">
            <w:pPr>
              <w:ind w:firstLine="0"/>
              <w:rPr>
                <w:lang w:val="ro-RO"/>
              </w:rPr>
            </w:pPr>
            <w:r>
              <w:rPr>
                <w:lang w:val="ro-RO"/>
              </w:rPr>
              <w:t>21.92</w:t>
            </w:r>
          </w:p>
        </w:tc>
        <w:tc>
          <w:tcPr>
            <w:tcW w:w="1217" w:type="dxa"/>
          </w:tcPr>
          <w:p w14:paraId="448AEEAB" w14:textId="0DDBC63B" w:rsidR="00E008D4" w:rsidRDefault="007877F8" w:rsidP="008174F6">
            <w:pPr>
              <w:ind w:firstLine="0"/>
              <w:rPr>
                <w:lang w:val="ro-RO"/>
              </w:rPr>
            </w:pPr>
            <w:r>
              <w:rPr>
                <w:lang w:val="ro-RO"/>
              </w:rPr>
              <w:t>25.12</w:t>
            </w:r>
          </w:p>
        </w:tc>
        <w:tc>
          <w:tcPr>
            <w:tcW w:w="1217" w:type="dxa"/>
          </w:tcPr>
          <w:p w14:paraId="20F2DCB5" w14:textId="06C4F9C2" w:rsidR="00E008D4" w:rsidRDefault="007877F8" w:rsidP="008174F6">
            <w:pPr>
              <w:ind w:firstLine="0"/>
              <w:rPr>
                <w:lang w:val="ro-RO"/>
              </w:rPr>
            </w:pPr>
            <w:r>
              <w:rPr>
                <w:lang w:val="ro-RO"/>
              </w:rPr>
              <w:t>31.93</w:t>
            </w:r>
          </w:p>
        </w:tc>
        <w:tc>
          <w:tcPr>
            <w:tcW w:w="1217" w:type="dxa"/>
          </w:tcPr>
          <w:p w14:paraId="2009C347" w14:textId="159EFCA1" w:rsidR="00E008D4" w:rsidRPr="006D652E" w:rsidRDefault="007877F8" w:rsidP="008174F6">
            <w:pPr>
              <w:ind w:firstLine="0"/>
              <w:rPr>
                <w:b/>
                <w:bCs/>
                <w:lang w:val="ro-RO"/>
              </w:rPr>
            </w:pPr>
            <w:r w:rsidRPr="006D652E">
              <w:rPr>
                <w:b/>
                <w:bCs/>
                <w:lang w:val="ro-RO"/>
              </w:rPr>
              <w:t>41.66</w:t>
            </w:r>
          </w:p>
        </w:tc>
        <w:tc>
          <w:tcPr>
            <w:tcW w:w="1217" w:type="dxa"/>
          </w:tcPr>
          <w:p w14:paraId="3195451F" w14:textId="00BED29D" w:rsidR="00E008D4" w:rsidRDefault="000D30FB" w:rsidP="008174F6">
            <w:pPr>
              <w:ind w:firstLine="0"/>
              <w:rPr>
                <w:lang w:val="ro-RO"/>
              </w:rPr>
            </w:pPr>
            <w:r>
              <w:rPr>
                <w:lang w:val="ro-RO"/>
              </w:rPr>
              <w:t>26.59</w:t>
            </w:r>
          </w:p>
        </w:tc>
        <w:tc>
          <w:tcPr>
            <w:tcW w:w="1217" w:type="dxa"/>
          </w:tcPr>
          <w:p w14:paraId="4689974B" w14:textId="35A257AB" w:rsidR="00E008D4" w:rsidRDefault="000D30FB" w:rsidP="008174F6">
            <w:pPr>
              <w:ind w:firstLine="0"/>
              <w:rPr>
                <w:lang w:val="ro-RO"/>
              </w:rPr>
            </w:pPr>
            <w:r>
              <w:rPr>
                <w:lang w:val="ro-RO"/>
              </w:rPr>
              <w:t>29.33</w:t>
            </w:r>
          </w:p>
        </w:tc>
      </w:tr>
      <w:tr w:rsidR="00E008D4" w14:paraId="378C53F6" w14:textId="77777777" w:rsidTr="00E008D4">
        <w:tc>
          <w:tcPr>
            <w:tcW w:w="1217" w:type="dxa"/>
          </w:tcPr>
          <w:p w14:paraId="33664FF1" w14:textId="77777777" w:rsidR="00E008D4" w:rsidRDefault="00E008D4" w:rsidP="00E008D4">
            <w:pPr>
              <w:ind w:firstLine="0"/>
              <w:rPr>
                <w:lang w:val="ro-RO"/>
              </w:rPr>
            </w:pPr>
            <w:proofErr w:type="spellStart"/>
            <w:r>
              <w:rPr>
                <w:lang w:val="ro-RO"/>
              </w:rPr>
              <w:t>Qwen</w:t>
            </w:r>
            <w:proofErr w:type="spellEnd"/>
            <w:r>
              <w:rPr>
                <w:lang w:val="ro-RO"/>
              </w:rPr>
              <w:t xml:space="preserve"> 1.5</w:t>
            </w:r>
          </w:p>
          <w:p w14:paraId="7715AFDB" w14:textId="77777777" w:rsidR="00E008D4" w:rsidRDefault="00E008D4" w:rsidP="00E008D4">
            <w:pPr>
              <w:ind w:firstLine="0"/>
              <w:rPr>
                <w:lang w:val="ro-RO"/>
              </w:rPr>
            </w:pPr>
            <w:r>
              <w:rPr>
                <w:lang w:val="ro-RO"/>
              </w:rPr>
              <w:t>0.5B</w:t>
            </w:r>
          </w:p>
          <w:p w14:paraId="27E96E3A" w14:textId="77777777" w:rsidR="00E008D4" w:rsidRDefault="00E008D4" w:rsidP="00E008D4">
            <w:pPr>
              <w:ind w:firstLine="0"/>
              <w:rPr>
                <w:lang w:val="ro-RO"/>
              </w:rPr>
            </w:pPr>
            <w:r>
              <w:rPr>
                <w:lang w:val="ro-RO"/>
              </w:rPr>
              <w:t>Chat</w:t>
            </w:r>
          </w:p>
          <w:p w14:paraId="245A6646" w14:textId="77777777" w:rsidR="00E008D4" w:rsidRDefault="00E008D4" w:rsidP="00E008D4">
            <w:pPr>
              <w:ind w:firstLine="0"/>
              <w:rPr>
                <w:lang w:val="ro-RO"/>
              </w:rPr>
            </w:pPr>
            <w:r>
              <w:rPr>
                <w:lang w:val="ro-RO"/>
              </w:rPr>
              <w:lastRenderedPageBreak/>
              <w:t>Financial</w:t>
            </w:r>
          </w:p>
          <w:p w14:paraId="270798CB" w14:textId="4800E510" w:rsidR="00E008D4" w:rsidRDefault="00E008D4" w:rsidP="00E008D4">
            <w:pPr>
              <w:ind w:firstLine="0"/>
              <w:rPr>
                <w:lang w:val="ro-RO"/>
              </w:rPr>
            </w:pPr>
            <w:r>
              <w:rPr>
                <w:lang w:val="ro-RO"/>
              </w:rPr>
              <w:t>QA</w:t>
            </w:r>
          </w:p>
        </w:tc>
        <w:tc>
          <w:tcPr>
            <w:tcW w:w="1217" w:type="dxa"/>
          </w:tcPr>
          <w:p w14:paraId="697D6F92" w14:textId="0F870CD6" w:rsidR="00E008D4" w:rsidRDefault="007877F8" w:rsidP="008174F6">
            <w:pPr>
              <w:ind w:firstLine="0"/>
              <w:rPr>
                <w:lang w:val="ro-RO"/>
              </w:rPr>
            </w:pPr>
            <w:r>
              <w:rPr>
                <w:lang w:val="ro-RO"/>
              </w:rPr>
              <w:lastRenderedPageBreak/>
              <w:t>38.00</w:t>
            </w:r>
          </w:p>
        </w:tc>
        <w:tc>
          <w:tcPr>
            <w:tcW w:w="1217" w:type="dxa"/>
          </w:tcPr>
          <w:p w14:paraId="279F90FF" w14:textId="4FA41D2C" w:rsidR="00E008D4" w:rsidRDefault="007877F8" w:rsidP="008174F6">
            <w:pPr>
              <w:ind w:firstLine="0"/>
              <w:rPr>
                <w:b/>
                <w:bCs/>
                <w:lang w:val="ro-RO"/>
              </w:rPr>
            </w:pPr>
            <w:r w:rsidRPr="006D652E">
              <w:rPr>
                <w:b/>
                <w:bCs/>
                <w:lang w:val="ro-RO"/>
              </w:rPr>
              <w:t>23.68</w:t>
            </w:r>
          </w:p>
          <w:p w14:paraId="68B3F7E4" w14:textId="6600084F" w:rsidR="00C27A9D" w:rsidRPr="006D652E" w:rsidRDefault="00C27A9D" w:rsidP="008174F6">
            <w:pPr>
              <w:ind w:firstLine="0"/>
              <w:rPr>
                <w:b/>
                <w:bCs/>
                <w:lang w:val="ro-RO"/>
              </w:rPr>
            </w:pPr>
            <w:r>
              <w:rPr>
                <w:b/>
                <w:bCs/>
                <w:noProof/>
                <w:lang w:val="ro-RO"/>
              </w:rPr>
              <mc:AlternateContent>
                <mc:Choice Requires="wps">
                  <w:drawing>
                    <wp:anchor distT="0" distB="0" distL="114300" distR="114300" simplePos="0" relativeHeight="251662336" behindDoc="0" locked="0" layoutInCell="1" allowOverlap="1" wp14:anchorId="096C44DA" wp14:editId="76B81FE7">
                      <wp:simplePos x="0" y="0"/>
                      <wp:positionH relativeFrom="column">
                        <wp:posOffset>15856</wp:posOffset>
                      </wp:positionH>
                      <wp:positionV relativeFrom="paragraph">
                        <wp:posOffset>131056</wp:posOffset>
                      </wp:positionV>
                      <wp:extent cx="5286" cy="232564"/>
                      <wp:effectExtent l="76200" t="38100" r="71120" b="15240"/>
                      <wp:wrapNone/>
                      <wp:docPr id="1022978727"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7B288B0" id="_x0000_t32" coordsize="21600,21600" o:spt="32" o:oned="t" path="m,l21600,21600e" filled="f">
                      <v:path arrowok="t" fillok="f" o:connecttype="none"/>
                      <o:lock v:ext="edit" shapetype="t"/>
                    </v:shapetype>
                    <v:shape id="Straight Arrow Connector 2" o:spid="_x0000_s1026" type="#_x0000_t32" style="position:absolute;margin-left:1.25pt;margin-top:10.3pt;width:.4pt;height:18.3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" strokecolor="black [3200]" strokeweight=".5pt">
                      <v:stroke endarrow="block" joinstyle="miter"/>
                    </v:shape>
                  </w:pict>
                </mc:Fallback>
              </mc:AlternateContent>
            </w:r>
          </w:p>
          <w:p w14:paraId="0C2E2D5A" w14:textId="7AE27973" w:rsidR="007877F8" w:rsidRDefault="00C27A9D" w:rsidP="008174F6">
            <w:pPr>
              <w:ind w:firstLine="0"/>
              <w:rPr>
                <w:lang w:val="ro-RO"/>
              </w:rPr>
            </w:pPr>
            <w:r>
              <w:rPr>
                <w:lang w:val="ro-RO"/>
              </w:rPr>
              <w:t xml:space="preserve">  8%</w:t>
            </w:r>
          </w:p>
        </w:tc>
        <w:tc>
          <w:tcPr>
            <w:tcW w:w="1217" w:type="dxa"/>
          </w:tcPr>
          <w:p w14:paraId="1AC3C731" w14:textId="77777777" w:rsidR="00E008D4" w:rsidRDefault="007877F8" w:rsidP="008174F6">
            <w:pPr>
              <w:ind w:firstLine="0"/>
              <w:rPr>
                <w:b/>
                <w:bCs/>
                <w:lang w:val="ro-RO"/>
              </w:rPr>
            </w:pPr>
            <w:r w:rsidRPr="006D652E">
              <w:rPr>
                <w:b/>
                <w:bCs/>
                <w:lang w:val="ro-RO"/>
              </w:rPr>
              <w:t>26.15</w:t>
            </w:r>
          </w:p>
          <w:p w14:paraId="71281906" w14:textId="76630480" w:rsidR="00626681" w:rsidRDefault="00626681" w:rsidP="008174F6">
            <w:pPr>
              <w:ind w:firstLine="0"/>
              <w:rPr>
                <w:b/>
                <w:bCs/>
                <w:lang w:val="ro-RO"/>
              </w:rPr>
            </w:pPr>
            <w:r w:rsidRPr="00626681">
              <w:rPr>
                <w:noProof/>
                <w:lang w:val="ro-RO"/>
              </w:rPr>
              <mc:AlternateContent>
                <mc:Choice Requires="wps">
                  <w:drawing>
                    <wp:anchor distT="0" distB="0" distL="114300" distR="114300" simplePos="0" relativeHeight="251668480" behindDoc="0" locked="0" layoutInCell="1" allowOverlap="1" wp14:anchorId="6A37CD46" wp14:editId="3129BDB5">
                      <wp:simplePos x="0" y="0"/>
                      <wp:positionH relativeFrom="column">
                        <wp:posOffset>6761</wp:posOffset>
                      </wp:positionH>
                      <wp:positionV relativeFrom="paragraph">
                        <wp:posOffset>126493</wp:posOffset>
                      </wp:positionV>
                      <wp:extent cx="5286" cy="232564"/>
                      <wp:effectExtent l="76200" t="38100" r="71120" b="15240"/>
                      <wp:wrapNone/>
                      <wp:docPr id="1068261356"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377CA36" id="Straight Arrow Connector 2" o:spid="_x0000_s1026" type="#_x0000_t32" style="position:absolute;margin-left:.55pt;margin-top:9.95pt;width:.4pt;height:18.3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" strokecolor="black [3200]" strokeweight=".5pt">
                      <v:stroke endarrow="block" joinstyle="miter"/>
                    </v:shape>
                  </w:pict>
                </mc:Fallback>
              </mc:AlternateContent>
            </w:r>
          </w:p>
          <w:p w14:paraId="628E8C17" w14:textId="08711C9A" w:rsidR="00626681" w:rsidRPr="00626681" w:rsidRDefault="00626681" w:rsidP="008174F6">
            <w:pPr>
              <w:ind w:firstLine="0"/>
              <w:rPr>
                <w:lang w:val="ro-RO"/>
              </w:rPr>
            </w:pPr>
            <w:r>
              <w:rPr>
                <w:b/>
                <w:bCs/>
                <w:lang w:val="ro-RO"/>
              </w:rPr>
              <w:t xml:space="preserve">  </w:t>
            </w:r>
            <w:r w:rsidRPr="00626681">
              <w:rPr>
                <w:lang w:val="ro-RO"/>
              </w:rPr>
              <w:t>4%</w:t>
            </w:r>
          </w:p>
        </w:tc>
        <w:tc>
          <w:tcPr>
            <w:tcW w:w="1217" w:type="dxa"/>
          </w:tcPr>
          <w:p w14:paraId="6617D74D" w14:textId="77777777" w:rsidR="00E008D4" w:rsidRDefault="007877F8" w:rsidP="008174F6">
            <w:pPr>
              <w:ind w:firstLine="0"/>
              <w:rPr>
                <w:b/>
                <w:bCs/>
                <w:lang w:val="ro-RO"/>
              </w:rPr>
            </w:pPr>
            <w:r w:rsidRPr="006D652E">
              <w:rPr>
                <w:b/>
                <w:bCs/>
                <w:lang w:val="ro-RO"/>
              </w:rPr>
              <w:t>33.19</w:t>
            </w:r>
          </w:p>
          <w:p w14:paraId="764C42B1" w14:textId="3E91F362" w:rsidR="00DA0C5E" w:rsidRDefault="00DA0C5E" w:rsidP="008174F6">
            <w:pPr>
              <w:ind w:firstLine="0"/>
              <w:rPr>
                <w:b/>
                <w:bCs/>
                <w:lang w:val="ro-RO"/>
              </w:rPr>
            </w:pPr>
            <w:r>
              <w:rPr>
                <w:b/>
                <w:bCs/>
                <w:noProof/>
                <w:lang w:val="ro-RO"/>
              </w:rPr>
              <mc:AlternateContent>
                <mc:Choice Requires="wps">
                  <w:drawing>
                    <wp:anchor distT="0" distB="0" distL="114300" distR="114300" simplePos="0" relativeHeight="251670528" behindDoc="0" locked="0" layoutInCell="1" allowOverlap="1" wp14:anchorId="1743E281" wp14:editId="2EC4F924">
                      <wp:simplePos x="0" y="0"/>
                      <wp:positionH relativeFrom="column">
                        <wp:posOffset>0</wp:posOffset>
                      </wp:positionH>
                      <wp:positionV relativeFrom="paragraph">
                        <wp:posOffset>131779</wp:posOffset>
                      </wp:positionV>
                      <wp:extent cx="5286" cy="232564"/>
                      <wp:effectExtent l="76200" t="38100" r="71120" b="15240"/>
                      <wp:wrapNone/>
                      <wp:docPr id="613175436"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0A1D0F8" id="Straight Arrow Connector 2" o:spid="_x0000_s1026" type="#_x0000_t32" style="position:absolute;margin-left:0;margin-top:10.4pt;width:.4pt;height:18.3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" strokecolor="black [3200]" strokeweight=".5pt">
                      <v:stroke endarrow="block" joinstyle="miter"/>
                    </v:shape>
                  </w:pict>
                </mc:Fallback>
              </mc:AlternateContent>
            </w:r>
          </w:p>
          <w:p w14:paraId="11A1499E" w14:textId="3570AC62" w:rsidR="00DA0C5E" w:rsidRPr="00DA0C5E" w:rsidRDefault="00DA0C5E" w:rsidP="008174F6">
            <w:pPr>
              <w:ind w:firstLine="0"/>
              <w:rPr>
                <w:lang w:val="ro-RO"/>
              </w:rPr>
            </w:pPr>
            <w:r>
              <w:rPr>
                <w:b/>
                <w:bCs/>
                <w:lang w:val="ro-RO"/>
              </w:rPr>
              <w:t xml:space="preserve">  </w:t>
            </w:r>
            <w:r w:rsidRPr="00DA0C5E">
              <w:rPr>
                <w:lang w:val="ro-RO"/>
              </w:rPr>
              <w:t>4%</w:t>
            </w:r>
          </w:p>
        </w:tc>
        <w:tc>
          <w:tcPr>
            <w:tcW w:w="1217" w:type="dxa"/>
          </w:tcPr>
          <w:p w14:paraId="7391DE27" w14:textId="58649B92" w:rsidR="00E008D4" w:rsidRDefault="000D30FB" w:rsidP="008174F6">
            <w:pPr>
              <w:ind w:firstLine="0"/>
              <w:rPr>
                <w:lang w:val="ro-RO"/>
              </w:rPr>
            </w:pPr>
            <w:r>
              <w:rPr>
                <w:lang w:val="ro-RO"/>
              </w:rPr>
              <w:t>38.89</w:t>
            </w:r>
          </w:p>
        </w:tc>
        <w:tc>
          <w:tcPr>
            <w:tcW w:w="1217" w:type="dxa"/>
          </w:tcPr>
          <w:p w14:paraId="07776A8D" w14:textId="77777777" w:rsidR="00E008D4" w:rsidRDefault="000D30FB" w:rsidP="008174F6">
            <w:pPr>
              <w:ind w:firstLine="0"/>
              <w:rPr>
                <w:b/>
                <w:bCs/>
                <w:lang w:val="ro-RO"/>
              </w:rPr>
            </w:pPr>
            <w:r w:rsidRPr="006D652E">
              <w:rPr>
                <w:b/>
                <w:bCs/>
                <w:lang w:val="ro-RO"/>
              </w:rPr>
              <w:t>30.14</w:t>
            </w:r>
          </w:p>
          <w:p w14:paraId="278B1C94" w14:textId="64D67643" w:rsidR="00791793" w:rsidRDefault="00791793" w:rsidP="008174F6">
            <w:pPr>
              <w:ind w:firstLine="0"/>
              <w:rPr>
                <w:b/>
                <w:bCs/>
                <w:lang w:val="ro-RO"/>
              </w:rPr>
            </w:pPr>
            <w:r>
              <w:rPr>
                <w:b/>
                <w:bCs/>
                <w:noProof/>
                <w:lang w:val="ro-RO"/>
              </w:rPr>
              <mc:AlternateContent>
                <mc:Choice Requires="wps">
                  <w:drawing>
                    <wp:anchor distT="0" distB="0" distL="114300" distR="114300" simplePos="0" relativeHeight="251672576" behindDoc="0" locked="0" layoutInCell="1" allowOverlap="1" wp14:anchorId="4DB020F4" wp14:editId="233A7863">
                      <wp:simplePos x="0" y="0"/>
                      <wp:positionH relativeFrom="column">
                        <wp:posOffset>14587</wp:posOffset>
                      </wp:positionH>
                      <wp:positionV relativeFrom="paragraph">
                        <wp:posOffset>147636</wp:posOffset>
                      </wp:positionV>
                      <wp:extent cx="5286" cy="232564"/>
                      <wp:effectExtent l="76200" t="38100" r="71120" b="15240"/>
                      <wp:wrapNone/>
                      <wp:docPr id="1849580316"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D28773D" id="Straight Arrow Connector 2" o:spid="_x0000_s1026" type="#_x0000_t32" style="position:absolute;margin-left:1.15pt;margin-top:11.6pt;width:.4pt;height:18.3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" strokecolor="black [3200]" strokeweight=".5pt">
                      <v:stroke endarrow="block" joinstyle="miter"/>
                    </v:shape>
                  </w:pict>
                </mc:Fallback>
              </mc:AlternateContent>
            </w:r>
          </w:p>
          <w:p w14:paraId="3E04815E" w14:textId="744A6375" w:rsidR="00791793" w:rsidRPr="001A479B" w:rsidRDefault="00791793" w:rsidP="008174F6">
            <w:pPr>
              <w:ind w:firstLine="0"/>
              <w:rPr>
                <w:lang w:val="ro-RO"/>
              </w:rPr>
            </w:pPr>
            <w:r>
              <w:rPr>
                <w:b/>
                <w:bCs/>
                <w:lang w:val="ro-RO"/>
              </w:rPr>
              <w:t xml:space="preserve">  </w:t>
            </w:r>
            <w:r w:rsidRPr="001A479B">
              <w:rPr>
                <w:lang w:val="ro-RO"/>
              </w:rPr>
              <w:t>13%</w:t>
            </w:r>
          </w:p>
        </w:tc>
        <w:tc>
          <w:tcPr>
            <w:tcW w:w="1217" w:type="dxa"/>
          </w:tcPr>
          <w:p w14:paraId="4DE3CF16" w14:textId="7979793B" w:rsidR="00E008D4" w:rsidRDefault="000D30FB" w:rsidP="008174F6">
            <w:pPr>
              <w:ind w:firstLine="0"/>
              <w:rPr>
                <w:lang w:val="ro-RO"/>
              </w:rPr>
            </w:pPr>
            <w:r>
              <w:rPr>
                <w:lang w:val="ro-RO"/>
              </w:rPr>
              <w:t>29.34</w:t>
            </w:r>
          </w:p>
        </w:tc>
      </w:tr>
      <w:tr w:rsidR="00E008D4" w14:paraId="3ECAA463" w14:textId="77777777" w:rsidTr="00E008D4">
        <w:tc>
          <w:tcPr>
            <w:tcW w:w="1217" w:type="dxa"/>
          </w:tcPr>
          <w:p w14:paraId="53DF0B0E" w14:textId="77777777" w:rsidR="00E008D4" w:rsidRDefault="00E008D4" w:rsidP="008174F6">
            <w:pPr>
              <w:ind w:firstLine="0"/>
              <w:rPr>
                <w:lang w:val="ro-RO"/>
              </w:rPr>
            </w:pPr>
            <w:proofErr w:type="spellStart"/>
            <w:r>
              <w:rPr>
                <w:lang w:val="ro-RO"/>
              </w:rPr>
              <w:t>Our</w:t>
            </w:r>
            <w:proofErr w:type="spellEnd"/>
            <w:r>
              <w:rPr>
                <w:lang w:val="ro-RO"/>
              </w:rPr>
              <w:t xml:space="preserve"> </w:t>
            </w:r>
            <w:proofErr w:type="spellStart"/>
            <w:r>
              <w:rPr>
                <w:lang w:val="ro-RO"/>
              </w:rPr>
              <w:t>solution</w:t>
            </w:r>
            <w:proofErr w:type="spellEnd"/>
          </w:p>
          <w:p w14:paraId="719E6249" w14:textId="642D75F7" w:rsidR="00E008D4" w:rsidRDefault="00E008D4" w:rsidP="008174F6">
            <w:pPr>
              <w:ind w:firstLine="0"/>
              <w:rPr>
                <w:lang w:val="ro-RO"/>
              </w:rPr>
            </w:pPr>
            <w:r>
              <w:rPr>
                <w:lang w:val="ro-RO"/>
              </w:rPr>
              <w:t>+</w:t>
            </w:r>
          </w:p>
          <w:p w14:paraId="1D7DDD76" w14:textId="338FF808" w:rsidR="00E008D4" w:rsidRDefault="00E008D4" w:rsidP="008174F6">
            <w:pPr>
              <w:ind w:firstLine="0"/>
              <w:rPr>
                <w:lang w:val="ro-RO"/>
              </w:rPr>
            </w:pPr>
            <w:r>
              <w:rPr>
                <w:lang w:val="ro-RO"/>
              </w:rPr>
              <w:t>DARE</w:t>
            </w:r>
          </w:p>
        </w:tc>
        <w:tc>
          <w:tcPr>
            <w:tcW w:w="1217" w:type="dxa"/>
          </w:tcPr>
          <w:p w14:paraId="00A5AA39" w14:textId="525DDDC2" w:rsidR="00E008D4" w:rsidRDefault="007877F8" w:rsidP="008174F6">
            <w:pPr>
              <w:ind w:firstLine="0"/>
              <w:rPr>
                <w:lang w:val="ro-RO"/>
              </w:rPr>
            </w:pPr>
            <w:r>
              <w:rPr>
                <w:lang w:val="ro-RO"/>
              </w:rPr>
              <w:t>37.00</w:t>
            </w:r>
          </w:p>
        </w:tc>
        <w:tc>
          <w:tcPr>
            <w:tcW w:w="1217" w:type="dxa"/>
          </w:tcPr>
          <w:p w14:paraId="785E9FD3" w14:textId="77777777" w:rsidR="00E008D4" w:rsidRDefault="007877F8" w:rsidP="008174F6">
            <w:pPr>
              <w:ind w:firstLine="0"/>
              <w:rPr>
                <w:b/>
                <w:bCs/>
                <w:lang w:val="ro-RO"/>
              </w:rPr>
            </w:pPr>
            <w:r w:rsidRPr="006D652E">
              <w:rPr>
                <w:b/>
                <w:bCs/>
                <w:lang w:val="ro-RO"/>
              </w:rPr>
              <w:t>23.68</w:t>
            </w:r>
          </w:p>
          <w:p w14:paraId="6F8FA0DF" w14:textId="77777777" w:rsidR="00FE42FF" w:rsidRDefault="00FE42FF" w:rsidP="00FE42FF">
            <w:pPr>
              <w:ind w:firstLine="0"/>
              <w:rPr>
                <w:b/>
                <w:bCs/>
                <w:lang w:val="ro-RO"/>
              </w:rPr>
            </w:pPr>
            <w:r>
              <w:rPr>
                <w:b/>
                <w:bCs/>
                <w:noProof/>
                <w:lang w:val="ro-RO"/>
              </w:rPr>
              <mc:AlternateContent>
                <mc:Choice Requires="wps">
                  <w:drawing>
                    <wp:anchor distT="0" distB="0" distL="114300" distR="114300" simplePos="0" relativeHeight="251664384" behindDoc="0" locked="0" layoutInCell="1" allowOverlap="1" wp14:anchorId="79353858" wp14:editId="4B4DEDC3">
                      <wp:simplePos x="0" y="0"/>
                      <wp:positionH relativeFrom="column">
                        <wp:posOffset>10795</wp:posOffset>
                      </wp:positionH>
                      <wp:positionV relativeFrom="paragraph">
                        <wp:posOffset>138096</wp:posOffset>
                      </wp:positionV>
                      <wp:extent cx="5286" cy="232564"/>
                      <wp:effectExtent l="76200" t="38100" r="71120" b="15240"/>
                      <wp:wrapNone/>
                      <wp:docPr id="2043435948"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91E53C0" id="Straight Arrow Connector 2" o:spid="_x0000_s1026" type="#_x0000_t32" style="position:absolute;margin-left:.85pt;margin-top:10.85pt;width:.4pt;height:18.3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" strokecolor="black [3200]" strokeweight=".5pt">
                      <v:stroke endarrow="block" joinstyle="miter"/>
                    </v:shape>
                  </w:pict>
                </mc:Fallback>
              </mc:AlternateContent>
            </w:r>
            <w:r>
              <w:rPr>
                <w:b/>
                <w:bCs/>
                <w:lang w:val="ro-RO"/>
              </w:rPr>
              <w:t xml:space="preserve">   </w:t>
            </w:r>
          </w:p>
          <w:p w14:paraId="6E800294" w14:textId="5BD8DB6B" w:rsidR="00FE42FF" w:rsidRPr="00FE42FF" w:rsidRDefault="00FE42FF" w:rsidP="00FE42FF">
            <w:pPr>
              <w:ind w:firstLine="0"/>
              <w:rPr>
                <w:lang w:val="ro-RO"/>
              </w:rPr>
            </w:pPr>
            <w:r>
              <w:rPr>
                <w:lang w:val="ro-RO"/>
              </w:rPr>
              <w:t xml:space="preserve">  </w:t>
            </w:r>
            <w:r w:rsidRPr="00FE42FF">
              <w:rPr>
                <w:lang w:val="ro-RO"/>
              </w:rPr>
              <w:t>8%</w:t>
            </w:r>
          </w:p>
        </w:tc>
        <w:tc>
          <w:tcPr>
            <w:tcW w:w="1217" w:type="dxa"/>
          </w:tcPr>
          <w:p w14:paraId="3FEFD89C" w14:textId="1691B212" w:rsidR="00E008D4" w:rsidRDefault="007877F8" w:rsidP="008174F6">
            <w:pPr>
              <w:ind w:firstLine="0"/>
              <w:rPr>
                <w:lang w:val="ro-RO"/>
              </w:rPr>
            </w:pPr>
            <w:r>
              <w:rPr>
                <w:lang w:val="ro-RO"/>
              </w:rPr>
              <w:t>25.90</w:t>
            </w:r>
          </w:p>
        </w:tc>
        <w:tc>
          <w:tcPr>
            <w:tcW w:w="1217" w:type="dxa"/>
          </w:tcPr>
          <w:p w14:paraId="6F55ACD0" w14:textId="112B848B" w:rsidR="00E008D4" w:rsidRDefault="007877F8" w:rsidP="008174F6">
            <w:pPr>
              <w:ind w:firstLine="0"/>
              <w:rPr>
                <w:lang w:val="ro-RO"/>
              </w:rPr>
            </w:pPr>
            <w:r>
              <w:rPr>
                <w:lang w:val="ro-RO"/>
              </w:rPr>
              <w:t>32.77</w:t>
            </w:r>
          </w:p>
        </w:tc>
        <w:tc>
          <w:tcPr>
            <w:tcW w:w="1217" w:type="dxa"/>
          </w:tcPr>
          <w:p w14:paraId="44D3A717" w14:textId="6634EBEB" w:rsidR="00E008D4" w:rsidRDefault="000D30FB" w:rsidP="008174F6">
            <w:pPr>
              <w:ind w:firstLine="0"/>
              <w:rPr>
                <w:lang w:val="ro-RO"/>
              </w:rPr>
            </w:pPr>
            <w:r>
              <w:rPr>
                <w:lang w:val="ro-RO"/>
              </w:rPr>
              <w:t>39.81</w:t>
            </w:r>
          </w:p>
        </w:tc>
        <w:tc>
          <w:tcPr>
            <w:tcW w:w="1217" w:type="dxa"/>
          </w:tcPr>
          <w:p w14:paraId="07B0BD30" w14:textId="77777777" w:rsidR="00E008D4" w:rsidRDefault="000D30FB" w:rsidP="008174F6">
            <w:pPr>
              <w:ind w:firstLine="0"/>
              <w:rPr>
                <w:b/>
                <w:bCs/>
                <w:lang w:val="ro-RO"/>
              </w:rPr>
            </w:pPr>
            <w:r w:rsidRPr="006D652E">
              <w:rPr>
                <w:b/>
                <w:bCs/>
                <w:lang w:val="ro-RO"/>
              </w:rPr>
              <w:t>30.14</w:t>
            </w:r>
          </w:p>
          <w:p w14:paraId="705DBB58" w14:textId="248933D3" w:rsidR="00791793" w:rsidRDefault="00791793" w:rsidP="008174F6">
            <w:pPr>
              <w:ind w:firstLine="0"/>
              <w:rPr>
                <w:b/>
                <w:bCs/>
                <w:lang w:val="ro-RO"/>
              </w:rPr>
            </w:pPr>
            <w:r>
              <w:rPr>
                <w:b/>
                <w:bCs/>
                <w:noProof/>
                <w:lang w:val="ro-RO"/>
              </w:rPr>
              <mc:AlternateContent>
                <mc:Choice Requires="wps">
                  <w:drawing>
                    <wp:anchor distT="0" distB="0" distL="114300" distR="114300" simplePos="0" relativeHeight="251674624" behindDoc="0" locked="0" layoutInCell="1" allowOverlap="1" wp14:anchorId="512FCB4A" wp14:editId="647A0CDF">
                      <wp:simplePos x="0" y="0"/>
                      <wp:positionH relativeFrom="column">
                        <wp:posOffset>9506</wp:posOffset>
                      </wp:positionH>
                      <wp:positionV relativeFrom="paragraph">
                        <wp:posOffset>138647</wp:posOffset>
                      </wp:positionV>
                      <wp:extent cx="5286" cy="232564"/>
                      <wp:effectExtent l="76200" t="38100" r="71120" b="15240"/>
                      <wp:wrapNone/>
                      <wp:docPr id="727482549"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FE7C97B" id="Straight Arrow Connector 2" o:spid="_x0000_s1026" type="#_x0000_t32" style="position:absolute;margin-left:.75pt;margin-top:10.9pt;width:.4pt;height:18.3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" strokecolor="black [3200]" strokeweight=".5pt">
                      <v:stroke endarrow="block" joinstyle="miter"/>
                    </v:shape>
                  </w:pict>
                </mc:Fallback>
              </mc:AlternateContent>
            </w:r>
          </w:p>
          <w:p w14:paraId="06BDFD31" w14:textId="1AB4C8D4" w:rsidR="00791793" w:rsidRPr="001A479B" w:rsidRDefault="00791793" w:rsidP="008174F6">
            <w:pPr>
              <w:ind w:firstLine="0"/>
              <w:rPr>
                <w:lang w:val="ro-RO"/>
              </w:rPr>
            </w:pPr>
            <w:r>
              <w:rPr>
                <w:b/>
                <w:bCs/>
                <w:lang w:val="ro-RO"/>
              </w:rPr>
              <w:t xml:space="preserve">  </w:t>
            </w:r>
            <w:r w:rsidRPr="001A479B">
              <w:rPr>
                <w:lang w:val="ro-RO"/>
              </w:rPr>
              <w:t>13%</w:t>
            </w:r>
          </w:p>
        </w:tc>
        <w:tc>
          <w:tcPr>
            <w:tcW w:w="1217" w:type="dxa"/>
          </w:tcPr>
          <w:p w14:paraId="506C3D05" w14:textId="77777777" w:rsidR="00E008D4" w:rsidRDefault="000D30FB" w:rsidP="008174F6">
            <w:pPr>
              <w:ind w:firstLine="0"/>
              <w:rPr>
                <w:b/>
                <w:bCs/>
                <w:lang w:val="ro-RO"/>
              </w:rPr>
            </w:pPr>
            <w:r w:rsidRPr="006D652E">
              <w:rPr>
                <w:b/>
                <w:bCs/>
                <w:lang w:val="ro-RO"/>
              </w:rPr>
              <w:t>29.66</w:t>
            </w:r>
          </w:p>
          <w:p w14:paraId="188C89CE" w14:textId="26E69643" w:rsidR="001A479B" w:rsidRDefault="001A479B" w:rsidP="008174F6">
            <w:pPr>
              <w:ind w:firstLine="0"/>
              <w:rPr>
                <w:b/>
                <w:bCs/>
                <w:lang w:val="ro-RO"/>
              </w:rPr>
            </w:pPr>
            <w:r>
              <w:rPr>
                <w:b/>
                <w:bCs/>
                <w:noProof/>
                <w:lang w:val="ro-RO"/>
              </w:rPr>
              <mc:AlternateContent>
                <mc:Choice Requires="wps">
                  <w:drawing>
                    <wp:anchor distT="0" distB="0" distL="114300" distR="114300" simplePos="0" relativeHeight="251676672" behindDoc="0" locked="0" layoutInCell="1" allowOverlap="1" wp14:anchorId="49F02045" wp14:editId="528D1505">
                      <wp:simplePos x="0" y="0"/>
                      <wp:positionH relativeFrom="column">
                        <wp:posOffset>-5080</wp:posOffset>
                      </wp:positionH>
                      <wp:positionV relativeFrom="paragraph">
                        <wp:posOffset>137700</wp:posOffset>
                      </wp:positionV>
                      <wp:extent cx="5286" cy="232564"/>
                      <wp:effectExtent l="76200" t="38100" r="71120" b="15240"/>
                      <wp:wrapNone/>
                      <wp:docPr id="1199128930"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00AB542" id="Straight Arrow Connector 2" o:spid="_x0000_s1026" type="#_x0000_t32" style="position:absolute;margin-left:-.4pt;margin-top:10.85pt;width:.4pt;height:18.3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" strokecolor="black [3200]" strokeweight=".5pt">
                      <v:stroke endarrow="block" joinstyle="miter"/>
                    </v:shape>
                  </w:pict>
                </mc:Fallback>
              </mc:AlternateContent>
            </w:r>
          </w:p>
          <w:p w14:paraId="41A7007D" w14:textId="1E25B03B" w:rsidR="001A479B" w:rsidRPr="001A479B" w:rsidRDefault="001A479B" w:rsidP="008174F6">
            <w:pPr>
              <w:ind w:firstLine="0"/>
              <w:rPr>
                <w:lang w:val="ro-RO"/>
              </w:rPr>
            </w:pPr>
            <w:r>
              <w:rPr>
                <w:b/>
                <w:bCs/>
                <w:lang w:val="ro-RO"/>
              </w:rPr>
              <w:t xml:space="preserve">  </w:t>
            </w:r>
            <w:r w:rsidRPr="001A479B">
              <w:rPr>
                <w:lang w:val="ro-RO"/>
              </w:rPr>
              <w:t>1%</w:t>
            </w:r>
          </w:p>
        </w:tc>
      </w:tr>
      <w:tr w:rsidR="00E008D4" w14:paraId="0D2CFBDB" w14:textId="77777777" w:rsidTr="00E008D4">
        <w:tc>
          <w:tcPr>
            <w:tcW w:w="1217" w:type="dxa"/>
          </w:tcPr>
          <w:p w14:paraId="2444B034" w14:textId="77777777" w:rsidR="00E008D4" w:rsidRDefault="00E008D4" w:rsidP="008174F6">
            <w:pPr>
              <w:ind w:firstLine="0"/>
              <w:rPr>
                <w:lang w:val="ro-RO"/>
              </w:rPr>
            </w:pPr>
            <w:proofErr w:type="spellStart"/>
            <w:r>
              <w:rPr>
                <w:lang w:val="ro-RO"/>
              </w:rPr>
              <w:t>Our</w:t>
            </w:r>
            <w:proofErr w:type="spellEnd"/>
            <w:r>
              <w:rPr>
                <w:lang w:val="ro-RO"/>
              </w:rPr>
              <w:t xml:space="preserve"> </w:t>
            </w:r>
            <w:proofErr w:type="spellStart"/>
            <w:r>
              <w:rPr>
                <w:lang w:val="ro-RO"/>
              </w:rPr>
              <w:t>solution</w:t>
            </w:r>
            <w:proofErr w:type="spellEnd"/>
          </w:p>
          <w:p w14:paraId="39D313CE" w14:textId="77777777" w:rsidR="00E008D4" w:rsidRDefault="00E008D4" w:rsidP="008174F6">
            <w:pPr>
              <w:ind w:firstLine="0"/>
              <w:rPr>
                <w:lang w:val="ro-RO"/>
              </w:rPr>
            </w:pPr>
            <w:r>
              <w:rPr>
                <w:lang w:val="ro-RO"/>
              </w:rPr>
              <w:t xml:space="preserve">+ </w:t>
            </w:r>
          </w:p>
          <w:p w14:paraId="7F112FCB" w14:textId="26762CC1" w:rsidR="00E008D4" w:rsidRDefault="00E008D4" w:rsidP="008174F6">
            <w:pPr>
              <w:ind w:firstLine="0"/>
              <w:rPr>
                <w:lang w:val="ro-RO"/>
              </w:rPr>
            </w:pPr>
            <w:r>
              <w:rPr>
                <w:lang w:val="ro-RO"/>
              </w:rPr>
              <w:t>PT</w:t>
            </w:r>
          </w:p>
        </w:tc>
        <w:tc>
          <w:tcPr>
            <w:tcW w:w="1217" w:type="dxa"/>
          </w:tcPr>
          <w:p w14:paraId="51638A09" w14:textId="3D73AACB" w:rsidR="00E008D4" w:rsidRDefault="007877F8" w:rsidP="008174F6">
            <w:pPr>
              <w:ind w:firstLine="0"/>
              <w:rPr>
                <w:lang w:val="ro-RO"/>
              </w:rPr>
            </w:pPr>
            <w:r>
              <w:rPr>
                <w:lang w:val="ro-RO"/>
              </w:rPr>
              <w:t>32.00</w:t>
            </w:r>
          </w:p>
        </w:tc>
        <w:tc>
          <w:tcPr>
            <w:tcW w:w="1217" w:type="dxa"/>
          </w:tcPr>
          <w:p w14:paraId="034E9782" w14:textId="77777777" w:rsidR="00E008D4" w:rsidRDefault="007877F8" w:rsidP="008174F6">
            <w:pPr>
              <w:ind w:firstLine="0"/>
              <w:rPr>
                <w:b/>
                <w:bCs/>
                <w:lang w:val="ro-RO"/>
              </w:rPr>
            </w:pPr>
            <w:r w:rsidRPr="006D652E">
              <w:rPr>
                <w:b/>
                <w:bCs/>
                <w:lang w:val="ro-RO"/>
              </w:rPr>
              <w:t>23.68</w:t>
            </w:r>
          </w:p>
          <w:p w14:paraId="040FCDBE" w14:textId="0F1BA47E" w:rsidR="0058371B" w:rsidRDefault="0058371B" w:rsidP="008174F6">
            <w:pPr>
              <w:ind w:firstLine="0"/>
              <w:rPr>
                <w:b/>
                <w:bCs/>
                <w:lang w:val="ro-RO"/>
              </w:rPr>
            </w:pPr>
            <w:r>
              <w:rPr>
                <w:b/>
                <w:bCs/>
                <w:noProof/>
                <w:lang w:val="ro-RO"/>
              </w:rPr>
              <mc:AlternateContent>
                <mc:Choice Requires="wps">
                  <w:drawing>
                    <wp:anchor distT="0" distB="0" distL="114300" distR="114300" simplePos="0" relativeHeight="251666432" behindDoc="0" locked="0" layoutInCell="1" allowOverlap="1" wp14:anchorId="616407EE" wp14:editId="2AB7C041">
                      <wp:simplePos x="0" y="0"/>
                      <wp:positionH relativeFrom="column">
                        <wp:posOffset>37222</wp:posOffset>
                      </wp:positionH>
                      <wp:positionV relativeFrom="paragraph">
                        <wp:posOffset>144798</wp:posOffset>
                      </wp:positionV>
                      <wp:extent cx="5286" cy="232564"/>
                      <wp:effectExtent l="76200" t="38100" r="71120" b="15240"/>
                      <wp:wrapNone/>
                      <wp:docPr id="168945316" name="Straight Arrow Connector 2"/>
                      <wp:cNvGraphicFramePr/>
                      <a:graphic xmlns:a="http://schemas.openxmlformats.org/drawingml/2006/main">
                        <a:graphicData uri="http://schemas.microsoft.com/office/word/2010/wordprocessingShape">
                          <wps:wsp>
                            <wps:cNvCnPr/>
                            <wps:spPr>
                              <a:xfrm flipV="1">
                                <a:off x="0" y="0"/>
                                <a:ext cx="5286" cy="232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B56CCC6" id="Straight Arrow Connector 2" o:spid="_x0000_s1026" type="#_x0000_t32" style="position:absolute;margin-left:2.95pt;margin-top:11.4pt;width:.4pt;height:18.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" strokecolor="black [3200]" strokeweight=".5pt">
                      <v:stroke endarrow="block" joinstyle="miter"/>
                    </v:shape>
                  </w:pict>
                </mc:Fallback>
              </mc:AlternateContent>
            </w:r>
          </w:p>
          <w:p w14:paraId="0A0CC54D" w14:textId="385BB3E6" w:rsidR="0058371B" w:rsidRPr="0058371B" w:rsidRDefault="0058371B" w:rsidP="008174F6">
            <w:pPr>
              <w:ind w:firstLine="0"/>
              <w:rPr>
                <w:lang w:val="ro-RO"/>
              </w:rPr>
            </w:pPr>
            <w:r>
              <w:rPr>
                <w:b/>
                <w:bCs/>
                <w:lang w:val="ro-RO"/>
              </w:rPr>
              <w:t xml:space="preserve">   </w:t>
            </w:r>
            <w:r w:rsidRPr="0058371B">
              <w:rPr>
                <w:lang w:val="ro-RO"/>
              </w:rPr>
              <w:t>8%</w:t>
            </w:r>
          </w:p>
          <w:p w14:paraId="72B36EE2" w14:textId="06CD5AA8" w:rsidR="0058371B" w:rsidRPr="006D652E" w:rsidRDefault="0058371B" w:rsidP="008174F6">
            <w:pPr>
              <w:ind w:firstLine="0"/>
              <w:rPr>
                <w:b/>
                <w:bCs/>
                <w:lang w:val="ro-RO"/>
              </w:rPr>
            </w:pPr>
          </w:p>
        </w:tc>
        <w:tc>
          <w:tcPr>
            <w:tcW w:w="1217" w:type="dxa"/>
          </w:tcPr>
          <w:p w14:paraId="68B1B85A" w14:textId="4483D2C7" w:rsidR="00E008D4" w:rsidRDefault="007877F8" w:rsidP="008174F6">
            <w:pPr>
              <w:ind w:firstLine="0"/>
              <w:rPr>
                <w:lang w:val="ro-RO"/>
              </w:rPr>
            </w:pPr>
            <w:r>
              <w:rPr>
                <w:lang w:val="ro-RO"/>
              </w:rPr>
              <w:t>21.03</w:t>
            </w:r>
          </w:p>
        </w:tc>
        <w:tc>
          <w:tcPr>
            <w:tcW w:w="1217" w:type="dxa"/>
          </w:tcPr>
          <w:p w14:paraId="04FA5666" w14:textId="5C8A82C5" w:rsidR="00E008D4" w:rsidRDefault="000D30FB" w:rsidP="008174F6">
            <w:pPr>
              <w:ind w:firstLine="0"/>
              <w:rPr>
                <w:lang w:val="ro-RO"/>
              </w:rPr>
            </w:pPr>
            <w:r>
              <w:rPr>
                <w:lang w:val="ro-RO"/>
              </w:rPr>
              <w:t>24.79</w:t>
            </w:r>
          </w:p>
        </w:tc>
        <w:tc>
          <w:tcPr>
            <w:tcW w:w="1217" w:type="dxa"/>
          </w:tcPr>
          <w:p w14:paraId="12D14AA5" w14:textId="7CAB80A2" w:rsidR="00E008D4" w:rsidRDefault="000D30FB" w:rsidP="008174F6">
            <w:pPr>
              <w:ind w:firstLine="0"/>
              <w:rPr>
                <w:lang w:val="ro-RO"/>
              </w:rPr>
            </w:pPr>
            <w:r>
              <w:rPr>
                <w:lang w:val="ro-RO"/>
              </w:rPr>
              <w:t>36.11</w:t>
            </w:r>
          </w:p>
        </w:tc>
        <w:tc>
          <w:tcPr>
            <w:tcW w:w="1217" w:type="dxa"/>
          </w:tcPr>
          <w:p w14:paraId="02294947" w14:textId="4250A9CF" w:rsidR="00E008D4" w:rsidRDefault="000D30FB" w:rsidP="008174F6">
            <w:pPr>
              <w:ind w:firstLine="0"/>
              <w:rPr>
                <w:lang w:val="ro-RO"/>
              </w:rPr>
            </w:pPr>
            <w:r>
              <w:rPr>
                <w:lang w:val="ro-RO"/>
              </w:rPr>
              <w:t>25.18</w:t>
            </w:r>
          </w:p>
        </w:tc>
        <w:tc>
          <w:tcPr>
            <w:tcW w:w="1217" w:type="dxa"/>
          </w:tcPr>
          <w:p w14:paraId="04ECD827" w14:textId="305572F3" w:rsidR="00E008D4" w:rsidRDefault="000D30FB" w:rsidP="008174F6">
            <w:pPr>
              <w:ind w:firstLine="0"/>
              <w:rPr>
                <w:lang w:val="ro-RO"/>
              </w:rPr>
            </w:pPr>
            <w:r>
              <w:rPr>
                <w:lang w:val="ro-RO"/>
              </w:rPr>
              <w:t>28.36</w:t>
            </w:r>
            <w:r w:rsidR="005701E4">
              <w:rPr>
                <w:lang w:val="ro-RO"/>
              </w:rPr>
              <w:t xml:space="preserve"> </w:t>
            </w:r>
          </w:p>
        </w:tc>
      </w:tr>
    </w:tbl>
    <w:p w14:paraId="3839E411" w14:textId="77777777" w:rsidR="008174F6" w:rsidRDefault="008174F6" w:rsidP="008174F6">
      <w:pPr>
        <w:ind w:firstLine="0"/>
        <w:rPr>
          <w:lang w:val="ro-RO"/>
        </w:rPr>
      </w:pPr>
    </w:p>
    <w:p w14:paraId="63E03C66" w14:textId="15B1C62F" w:rsidR="00611A8C" w:rsidRDefault="00B34EF2" w:rsidP="00611A8C">
      <w:pPr>
        <w:ind w:firstLine="0"/>
        <w:jc w:val="center"/>
        <w:rPr>
          <w:lang w:val="ro-RO"/>
        </w:rPr>
      </w:pPr>
      <w:bookmarkStart w:id="3" w:name="Fig3"/>
      <w:bookmarkStart w:id="4" w:name="Table2"/>
      <w:r>
        <w:rPr>
          <w:lang w:val="ro-RO"/>
        </w:rPr>
        <w:t>Table 2</w:t>
      </w:r>
      <w:r w:rsidR="00611A8C">
        <w:rPr>
          <w:lang w:val="ro-RO"/>
        </w:rPr>
        <w:t xml:space="preserve">. </w:t>
      </w:r>
      <w:bookmarkEnd w:id="3"/>
      <w:bookmarkEnd w:id="4"/>
      <w:proofErr w:type="spellStart"/>
      <w:r w:rsidR="00611A8C">
        <w:rPr>
          <w:lang w:val="ro-RO"/>
        </w:rPr>
        <w:t>OpenLLM</w:t>
      </w:r>
      <w:proofErr w:type="spellEnd"/>
      <w:r w:rsidR="00611A8C">
        <w:rPr>
          <w:lang w:val="ro-RO"/>
        </w:rPr>
        <w:t xml:space="preserve"> </w:t>
      </w:r>
      <w:proofErr w:type="spellStart"/>
      <w:r w:rsidR="00611A8C">
        <w:rPr>
          <w:lang w:val="ro-RO"/>
        </w:rPr>
        <w:t>Leaderboard</w:t>
      </w:r>
      <w:proofErr w:type="spellEnd"/>
    </w:p>
    <w:p w14:paraId="6C43D55F" w14:textId="070FE3DC" w:rsidR="00611A8C" w:rsidRDefault="00611A8C" w:rsidP="00611A8C">
      <w:pPr>
        <w:ind w:firstLine="0"/>
        <w:jc w:val="center"/>
        <w:rPr>
          <w:lang w:val="ro-RO"/>
        </w:rPr>
      </w:pPr>
      <w:r>
        <w:rPr>
          <w:lang w:val="ro-RO"/>
        </w:rPr>
        <w:t xml:space="preserve">Autor: </w:t>
      </w:r>
      <w:proofErr w:type="spellStart"/>
      <w:r>
        <w:rPr>
          <w:lang w:val="ro-RO"/>
        </w:rPr>
        <w:t>Karina</w:t>
      </w:r>
      <w:proofErr w:type="spellEnd"/>
      <w:r>
        <w:rPr>
          <w:lang w:val="ro-RO"/>
        </w:rPr>
        <w:t xml:space="preserve"> Olaru</w:t>
      </w:r>
    </w:p>
    <w:p w14:paraId="6884778A" w14:textId="77777777" w:rsidR="00C7123A" w:rsidRPr="00D90EEC" w:rsidRDefault="00000000">
      <w:pPr>
        <w:pStyle w:val="Style24"/>
        <w:rPr>
          <w:lang w:val="ro-RO"/>
        </w:rPr>
      </w:pPr>
      <w:r w:rsidRPr="00D90EEC">
        <w:rPr>
          <w:lang w:val="ro-RO"/>
        </w:rPr>
        <w:t>窗体顶端</w:t>
      </w:r>
    </w:p>
    <w:p w14:paraId="3CEAC692" w14:textId="77777777" w:rsidR="00C7123A" w:rsidRPr="00D90EEC" w:rsidRDefault="00C7123A">
      <w:pPr>
        <w:pBdr>
          <w:top w:val="single" w:sz="2" w:space="0" w:color="E3E3E3"/>
          <w:left w:val="single" w:sz="2" w:space="0" w:color="E3E3E3"/>
          <w:bottom w:val="single" w:sz="2" w:space="0" w:color="E3E3E3"/>
          <w:right w:val="single" w:sz="2" w:space="0" w:color="E3E3E3"/>
        </w:pBdr>
        <w:shd w:val="clear" w:color="auto" w:fill="FFFFFF"/>
        <w:spacing w:beforeAutospacing="1" w:afterAutospacing="1"/>
        <w:ind w:firstLine="0"/>
        <w:jc w:val="left"/>
        <w:rPr>
          <w:rFonts w:ascii="Noto Sans" w:eastAsia="Noto Sans" w:hAnsi="Noto Sans" w:cs="Noto Sans"/>
          <w:color w:val="000000"/>
          <w:sz w:val="24"/>
          <w:szCs w:val="24"/>
          <w:lang w:val="ro-RO"/>
        </w:rPr>
      </w:pPr>
    </w:p>
    <w:p w14:paraId="15D095ED" w14:textId="77777777" w:rsidR="00C7123A" w:rsidRPr="00D90EEC" w:rsidRDefault="00000000">
      <w:pPr>
        <w:pStyle w:val="Style25"/>
        <w:rPr>
          <w:lang w:val="ro-RO"/>
        </w:rPr>
      </w:pPr>
      <w:commentRangeStart w:id="5"/>
      <w:r w:rsidRPr="00D90EEC">
        <w:rPr>
          <w:lang w:val="ro-RO"/>
        </w:rPr>
        <w:t>窗体底端</w:t>
      </w:r>
      <w:commentRangeEnd w:id="5"/>
      <w:r w:rsidR="002B3B6A">
        <w:rPr>
          <w:rStyle w:val="CommentReference"/>
          <w:rFonts w:ascii="Georgia Pro" w:eastAsiaTheme="minorHAnsi"/>
          <w:vanish w:val="0"/>
        </w:rPr>
        <w:commentReference w:id="5"/>
      </w:r>
    </w:p>
    <w:p w14:paraId="7E145220" w14:textId="77777777" w:rsidR="00C7123A" w:rsidRDefault="00000000">
      <w:pPr>
        <w:rPr>
          <w:lang w:val="ro-RO"/>
        </w:rPr>
      </w:pPr>
      <w:r>
        <w:rPr>
          <w:lang w:val="ro-RO"/>
        </w:rPr>
        <w:br w:type="page"/>
      </w:r>
    </w:p>
    <w:sdt>
      <w:sdtPr>
        <w:rPr>
          <w:rFonts w:eastAsiaTheme="minorHAnsi" w:cstheme="minorBidi"/>
          <w:b w:val="0"/>
          <w:sz w:val="22"/>
          <w:szCs w:val="22"/>
          <w:lang w:val="ro-RO"/>
        </w:rPr>
        <w:id w:val="286870043"/>
      </w:sdtPr>
      <w:sdtContent>
        <w:p w14:paraId="6C9F9C32" w14:textId="77777777" w:rsidR="00C7123A" w:rsidRDefault="00000000">
          <w:pPr>
            <w:pStyle w:val="Heading2"/>
            <w:rPr>
              <w:lang w:val="ro-RO"/>
            </w:rPr>
          </w:pPr>
          <w:r>
            <w:rPr>
              <w:lang w:val="ro-RO"/>
            </w:rPr>
            <w:t>Bibliografie</w:t>
          </w:r>
        </w:p>
        <w:sdt>
          <w:sdtPr>
            <w:rPr>
              <w:lang w:val="ro-RO"/>
            </w:rPr>
            <w:id w:val="111145805"/>
          </w:sdtPr>
          <w:sdtContent>
            <w:p w14:paraId="2B333CC1" w14:textId="77777777" w:rsidR="008B6009" w:rsidRDefault="00000000" w:rsidP="00B736DB">
              <w:pPr>
                <w:ind w:firstLine="0"/>
                <w:rPr>
                  <w:rFonts w:ascii="Times New Roman" w:eastAsia="SimSun" w:hAnsi="Times New Roman" w:cs="Times New Roman"/>
                  <w:noProof/>
                  <w:sz w:val="20"/>
                  <w:szCs w:val="20"/>
                  <w:lang w:eastAsia="zh-CN"/>
                </w:rPr>
              </w:pPr>
              <w:r>
                <w:rPr>
                  <w:lang w:val="ro-RO"/>
                </w:rPr>
                <w:fldChar w:fldCharType="begin"/>
              </w:r>
              <w:r>
                <w:rPr>
                  <w:lang w:val="ro-RO"/>
                </w:rPr>
                <w:instrText>BIBLIOGRAPHY</w:instrText>
              </w:r>
              <w:r>
                <w:rPr>
                  <w:lang w:val="ro-R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8"/>
                <w:gridCol w:w="8538"/>
              </w:tblGrid>
              <w:tr w:rsidR="008B6009" w14:paraId="06AD673F" w14:textId="77777777">
                <w:trPr>
                  <w:divId w:val="1216234702"/>
                  <w:tblCellSpacing w:w="15" w:type="dxa"/>
                </w:trPr>
                <w:tc>
                  <w:tcPr>
                    <w:tcW w:w="50" w:type="pct"/>
                    <w:hideMark/>
                  </w:tcPr>
                  <w:p w14:paraId="2D048DA9" w14:textId="634362D4" w:rsidR="008B6009" w:rsidRDefault="008B6009">
                    <w:pPr>
                      <w:pStyle w:val="Bibliography"/>
                      <w:rPr>
                        <w:noProof/>
                        <w:sz w:val="24"/>
                        <w:szCs w:val="24"/>
                        <w:lang w:val="ro-RO"/>
                      </w:rPr>
                    </w:pPr>
                    <w:r>
                      <w:rPr>
                        <w:noProof/>
                        <w:lang w:val="ro-RO"/>
                      </w:rPr>
                      <w:t xml:space="preserve">[1] </w:t>
                    </w:r>
                  </w:p>
                </w:tc>
                <w:tc>
                  <w:tcPr>
                    <w:tcW w:w="0" w:type="auto"/>
                    <w:hideMark/>
                  </w:tcPr>
                  <w:p w14:paraId="22BB4E09" w14:textId="77777777" w:rsidR="008B6009" w:rsidRDefault="008B6009">
                    <w:pPr>
                      <w:pStyle w:val="Bibliography"/>
                      <w:rPr>
                        <w:noProof/>
                        <w:lang w:val="ro-RO"/>
                      </w:rPr>
                    </w:pPr>
                    <w:r>
                      <w:rPr>
                        <w:noProof/>
                        <w:lang w:val="ro-RO"/>
                      </w:rPr>
                      <w:t xml:space="preserve">P. P. Ray, „ChatGPT: A comprehensive review on background, applications, key challenges, bias, ethics, limitations and future scope,” </w:t>
                    </w:r>
                    <w:r>
                      <w:rPr>
                        <w:i/>
                        <w:iCs/>
                        <w:noProof/>
                        <w:lang w:val="ro-RO"/>
                      </w:rPr>
                      <w:t xml:space="preserve">Internet of Things and Cyber-Physical Systems, </w:t>
                    </w:r>
                    <w:r>
                      <w:rPr>
                        <w:noProof/>
                        <w:lang w:val="ro-RO"/>
                      </w:rPr>
                      <w:t xml:space="preserve">vol. 3, pp. 121-154, 2023. </w:t>
                    </w:r>
                  </w:p>
                </w:tc>
              </w:tr>
              <w:tr w:rsidR="008B6009" w14:paraId="0A052D80" w14:textId="77777777">
                <w:trPr>
                  <w:divId w:val="1216234702"/>
                  <w:tblCellSpacing w:w="15" w:type="dxa"/>
                </w:trPr>
                <w:tc>
                  <w:tcPr>
                    <w:tcW w:w="50" w:type="pct"/>
                    <w:hideMark/>
                  </w:tcPr>
                  <w:p w14:paraId="455E834D" w14:textId="77777777" w:rsidR="008B6009" w:rsidRDefault="008B6009">
                    <w:pPr>
                      <w:pStyle w:val="Bibliography"/>
                      <w:rPr>
                        <w:noProof/>
                        <w:lang w:val="ro-RO"/>
                      </w:rPr>
                    </w:pPr>
                    <w:r>
                      <w:rPr>
                        <w:noProof/>
                        <w:lang w:val="ro-RO"/>
                      </w:rPr>
                      <w:t xml:space="preserve">[2] </w:t>
                    </w:r>
                  </w:p>
                </w:tc>
                <w:tc>
                  <w:tcPr>
                    <w:tcW w:w="0" w:type="auto"/>
                    <w:hideMark/>
                  </w:tcPr>
                  <w:p w14:paraId="55DFE947" w14:textId="77777777" w:rsidR="008B6009" w:rsidRDefault="008B6009">
                    <w:pPr>
                      <w:pStyle w:val="Bibliography"/>
                      <w:rPr>
                        <w:noProof/>
                        <w:lang w:val="ro-RO"/>
                      </w:rPr>
                    </w:pPr>
                    <w:r>
                      <w:rPr>
                        <w:noProof/>
                        <w:lang w:val="ro-RO"/>
                      </w:rPr>
                      <w:t xml:space="preserve">G. Team, R. Anil, S. Borgeaud, Y. Wu, J.-B. Alayrac, J. Yu, Soricut, Radu, J. Schalkwyk, A. Dai, A. Hauth și e. al., „Gemini: a family of highly capable multimodal models,” </w:t>
                    </w:r>
                    <w:r>
                      <w:rPr>
                        <w:i/>
                        <w:iCs/>
                        <w:noProof/>
                        <w:lang w:val="ro-RO"/>
                      </w:rPr>
                      <w:t xml:space="preserve">arXiv preprint arXiv:2312.11805, </w:t>
                    </w:r>
                    <w:r>
                      <w:rPr>
                        <w:noProof/>
                        <w:lang w:val="ro-RO"/>
                      </w:rPr>
                      <w:t xml:space="preserve">2023. </w:t>
                    </w:r>
                  </w:p>
                </w:tc>
              </w:tr>
              <w:tr w:rsidR="008B6009" w14:paraId="0D14E62B" w14:textId="77777777">
                <w:trPr>
                  <w:divId w:val="1216234702"/>
                  <w:tblCellSpacing w:w="15" w:type="dxa"/>
                </w:trPr>
                <w:tc>
                  <w:tcPr>
                    <w:tcW w:w="50" w:type="pct"/>
                    <w:hideMark/>
                  </w:tcPr>
                  <w:p w14:paraId="03AF3FC6" w14:textId="77777777" w:rsidR="008B6009" w:rsidRDefault="008B6009">
                    <w:pPr>
                      <w:pStyle w:val="Bibliography"/>
                      <w:rPr>
                        <w:noProof/>
                        <w:lang w:val="ro-RO"/>
                      </w:rPr>
                    </w:pPr>
                    <w:r>
                      <w:rPr>
                        <w:noProof/>
                        <w:lang w:val="ro-RO"/>
                      </w:rPr>
                      <w:t xml:space="preserve">[3] </w:t>
                    </w:r>
                  </w:p>
                </w:tc>
                <w:tc>
                  <w:tcPr>
                    <w:tcW w:w="0" w:type="auto"/>
                    <w:hideMark/>
                  </w:tcPr>
                  <w:p w14:paraId="752E5236" w14:textId="77777777" w:rsidR="008B6009" w:rsidRDefault="008B6009">
                    <w:pPr>
                      <w:pStyle w:val="Bibliography"/>
                      <w:rPr>
                        <w:noProof/>
                        <w:lang w:val="ro-RO"/>
                      </w:rPr>
                    </w:pPr>
                    <w:r>
                      <w:rPr>
                        <w:noProof/>
                        <w:lang w:val="ro-RO"/>
                      </w:rPr>
                      <w:t xml:space="preserve">D. Araci, „Finbert: Financial sentiment analysis with pre-trained language models,” </w:t>
                    </w:r>
                    <w:r>
                      <w:rPr>
                        <w:i/>
                        <w:iCs/>
                        <w:noProof/>
                        <w:lang w:val="ro-RO"/>
                      </w:rPr>
                      <w:t xml:space="preserve">arXiv preprint arXiv:1908.10063, </w:t>
                    </w:r>
                    <w:r>
                      <w:rPr>
                        <w:noProof/>
                        <w:lang w:val="ro-RO"/>
                      </w:rPr>
                      <w:t xml:space="preserve">2019. </w:t>
                    </w:r>
                  </w:p>
                </w:tc>
              </w:tr>
              <w:tr w:rsidR="008B6009" w14:paraId="0DA84A5B" w14:textId="77777777">
                <w:trPr>
                  <w:divId w:val="1216234702"/>
                  <w:tblCellSpacing w:w="15" w:type="dxa"/>
                </w:trPr>
                <w:tc>
                  <w:tcPr>
                    <w:tcW w:w="50" w:type="pct"/>
                    <w:hideMark/>
                  </w:tcPr>
                  <w:p w14:paraId="75CEBF88" w14:textId="77777777" w:rsidR="008B6009" w:rsidRDefault="008B6009">
                    <w:pPr>
                      <w:pStyle w:val="Bibliography"/>
                      <w:rPr>
                        <w:noProof/>
                        <w:lang w:val="ro-RO"/>
                      </w:rPr>
                    </w:pPr>
                    <w:r>
                      <w:rPr>
                        <w:noProof/>
                        <w:lang w:val="ro-RO"/>
                      </w:rPr>
                      <w:t xml:space="preserve">[4] </w:t>
                    </w:r>
                  </w:p>
                </w:tc>
                <w:tc>
                  <w:tcPr>
                    <w:tcW w:w="0" w:type="auto"/>
                    <w:hideMark/>
                  </w:tcPr>
                  <w:p w14:paraId="1796C24A" w14:textId="77777777" w:rsidR="008B6009" w:rsidRDefault="008B6009">
                    <w:pPr>
                      <w:pStyle w:val="Bibliography"/>
                      <w:rPr>
                        <w:noProof/>
                        <w:lang w:val="ro-RO"/>
                      </w:rPr>
                    </w:pPr>
                    <w:r>
                      <w:rPr>
                        <w:noProof/>
                        <w:lang w:val="ro-RO"/>
                      </w:rPr>
                      <w:t xml:space="preserve">H. Yang, X.-Y. Liu și C. D. Wang, „Fingpt: Open-source financial large language models,” </w:t>
                    </w:r>
                    <w:r>
                      <w:rPr>
                        <w:i/>
                        <w:iCs/>
                        <w:noProof/>
                        <w:lang w:val="ro-RO"/>
                      </w:rPr>
                      <w:t xml:space="preserve">arXiv preprint arXiv:2306.06031, </w:t>
                    </w:r>
                    <w:r>
                      <w:rPr>
                        <w:noProof/>
                        <w:lang w:val="ro-RO"/>
                      </w:rPr>
                      <w:t xml:space="preserve">2023. </w:t>
                    </w:r>
                  </w:p>
                </w:tc>
              </w:tr>
              <w:tr w:rsidR="008B6009" w14:paraId="3F8B819E" w14:textId="77777777">
                <w:trPr>
                  <w:divId w:val="1216234702"/>
                  <w:tblCellSpacing w:w="15" w:type="dxa"/>
                </w:trPr>
                <w:tc>
                  <w:tcPr>
                    <w:tcW w:w="50" w:type="pct"/>
                    <w:hideMark/>
                  </w:tcPr>
                  <w:p w14:paraId="0C3944C0" w14:textId="77777777" w:rsidR="008B6009" w:rsidRDefault="008B6009">
                    <w:pPr>
                      <w:pStyle w:val="Bibliography"/>
                      <w:rPr>
                        <w:noProof/>
                        <w:lang w:val="ro-RO"/>
                      </w:rPr>
                    </w:pPr>
                    <w:r>
                      <w:rPr>
                        <w:noProof/>
                        <w:lang w:val="ro-RO"/>
                      </w:rPr>
                      <w:t xml:space="preserve">[5] </w:t>
                    </w:r>
                  </w:p>
                </w:tc>
                <w:tc>
                  <w:tcPr>
                    <w:tcW w:w="0" w:type="auto"/>
                    <w:hideMark/>
                  </w:tcPr>
                  <w:p w14:paraId="0C0F3C5D" w14:textId="77777777" w:rsidR="008B6009" w:rsidRDefault="008B6009">
                    <w:pPr>
                      <w:pStyle w:val="Bibliography"/>
                      <w:rPr>
                        <w:noProof/>
                        <w:lang w:val="ro-RO"/>
                      </w:rPr>
                    </w:pPr>
                    <w:r>
                      <w:rPr>
                        <w:noProof/>
                        <w:lang w:val="ro-RO"/>
                      </w:rPr>
                      <w:t xml:space="preserve">S. Wu, O. Irsoy, S. Lu, V. Dabravolski, M. Dredze, S. Gehrmann, P. Kambadur, D. Rosenberg și G. Mann, „Bloomberggpt: A large language model for finance,” </w:t>
                    </w:r>
                    <w:r>
                      <w:rPr>
                        <w:i/>
                        <w:iCs/>
                        <w:noProof/>
                        <w:lang w:val="ro-RO"/>
                      </w:rPr>
                      <w:t xml:space="preserve">arXiv preprint arXiv:2303.17564, </w:t>
                    </w:r>
                    <w:r>
                      <w:rPr>
                        <w:noProof/>
                        <w:lang w:val="ro-RO"/>
                      </w:rPr>
                      <w:t xml:space="preserve">2023. </w:t>
                    </w:r>
                  </w:p>
                </w:tc>
              </w:tr>
              <w:tr w:rsidR="008B6009" w14:paraId="03148197" w14:textId="77777777">
                <w:trPr>
                  <w:divId w:val="1216234702"/>
                  <w:tblCellSpacing w:w="15" w:type="dxa"/>
                </w:trPr>
                <w:tc>
                  <w:tcPr>
                    <w:tcW w:w="50" w:type="pct"/>
                    <w:hideMark/>
                  </w:tcPr>
                  <w:p w14:paraId="65F86F53" w14:textId="77777777" w:rsidR="008B6009" w:rsidRDefault="008B6009">
                    <w:pPr>
                      <w:pStyle w:val="Bibliography"/>
                      <w:rPr>
                        <w:noProof/>
                        <w:lang w:val="ro-RO"/>
                      </w:rPr>
                    </w:pPr>
                    <w:r>
                      <w:rPr>
                        <w:noProof/>
                        <w:lang w:val="ro-RO"/>
                      </w:rPr>
                      <w:t xml:space="preserve">[6] </w:t>
                    </w:r>
                  </w:p>
                </w:tc>
                <w:tc>
                  <w:tcPr>
                    <w:tcW w:w="0" w:type="auto"/>
                    <w:hideMark/>
                  </w:tcPr>
                  <w:p w14:paraId="06D3B6B2" w14:textId="77777777" w:rsidR="008B6009" w:rsidRDefault="008B6009">
                    <w:pPr>
                      <w:pStyle w:val="Bibliography"/>
                      <w:rPr>
                        <w:noProof/>
                        <w:lang w:val="ro-RO"/>
                      </w:rPr>
                    </w:pPr>
                    <w:r>
                      <w:rPr>
                        <w:noProof/>
                        <w:lang w:val="ro-RO"/>
                      </w:rPr>
                      <w:t xml:space="preserve">Y. Zhao, C.-Y. Lin, K. Zhu, Z. Ye, L. Chen, S. Zheng, L. Ceze, A. Krishnamurthy, T. Chen și B. Kasikci, „Atom: Low-bit quantization for efficient and accurate llm serving,” </w:t>
                    </w:r>
                    <w:r>
                      <w:rPr>
                        <w:i/>
                        <w:iCs/>
                        <w:noProof/>
                        <w:lang w:val="ro-RO"/>
                      </w:rPr>
                      <w:t xml:space="preserve">arXiv preprint arXiv:2310.19102, </w:t>
                    </w:r>
                    <w:r>
                      <w:rPr>
                        <w:noProof/>
                        <w:lang w:val="ro-RO"/>
                      </w:rPr>
                      <w:t xml:space="preserve">2023. </w:t>
                    </w:r>
                  </w:p>
                </w:tc>
              </w:tr>
              <w:tr w:rsidR="008B6009" w14:paraId="278252A3" w14:textId="77777777">
                <w:trPr>
                  <w:divId w:val="1216234702"/>
                  <w:tblCellSpacing w:w="15" w:type="dxa"/>
                </w:trPr>
                <w:tc>
                  <w:tcPr>
                    <w:tcW w:w="50" w:type="pct"/>
                    <w:hideMark/>
                  </w:tcPr>
                  <w:p w14:paraId="44BC36CD" w14:textId="77777777" w:rsidR="008B6009" w:rsidRDefault="008B6009">
                    <w:pPr>
                      <w:pStyle w:val="Bibliography"/>
                      <w:rPr>
                        <w:noProof/>
                        <w:lang w:val="ro-RO"/>
                      </w:rPr>
                    </w:pPr>
                    <w:r>
                      <w:rPr>
                        <w:noProof/>
                        <w:lang w:val="ro-RO"/>
                      </w:rPr>
                      <w:t xml:space="preserve">[7] </w:t>
                    </w:r>
                  </w:p>
                </w:tc>
                <w:tc>
                  <w:tcPr>
                    <w:tcW w:w="0" w:type="auto"/>
                    <w:hideMark/>
                  </w:tcPr>
                  <w:p w14:paraId="038F321E" w14:textId="77777777" w:rsidR="008B6009" w:rsidRDefault="008B6009">
                    <w:pPr>
                      <w:pStyle w:val="Bibliography"/>
                      <w:rPr>
                        <w:noProof/>
                        <w:lang w:val="ro-RO"/>
                      </w:rPr>
                    </w:pPr>
                    <w:r>
                      <w:rPr>
                        <w:noProof/>
                        <w:lang w:val="ro-RO"/>
                      </w:rPr>
                      <w:t xml:space="preserve">Y. Liu, M. Ott, N. Goyal, J. Du, M. Joshi, D. Chen, O. Levy, M. Lewis, L. Zettlemoyer și V. Stoyanov, „Roberta: A robustly optimized bert pretraining approach,” </w:t>
                    </w:r>
                    <w:r>
                      <w:rPr>
                        <w:i/>
                        <w:iCs/>
                        <w:noProof/>
                        <w:lang w:val="ro-RO"/>
                      </w:rPr>
                      <w:t xml:space="preserve">arXiv preprint arXiv:1907.11692, </w:t>
                    </w:r>
                    <w:r>
                      <w:rPr>
                        <w:noProof/>
                        <w:lang w:val="ro-RO"/>
                      </w:rPr>
                      <w:t xml:space="preserve">2019. </w:t>
                    </w:r>
                  </w:p>
                </w:tc>
              </w:tr>
              <w:tr w:rsidR="008B6009" w14:paraId="6A434F1D" w14:textId="77777777">
                <w:trPr>
                  <w:divId w:val="1216234702"/>
                  <w:tblCellSpacing w:w="15" w:type="dxa"/>
                </w:trPr>
                <w:tc>
                  <w:tcPr>
                    <w:tcW w:w="50" w:type="pct"/>
                    <w:hideMark/>
                  </w:tcPr>
                  <w:p w14:paraId="4DA8F15C" w14:textId="77777777" w:rsidR="008B6009" w:rsidRDefault="008B6009">
                    <w:pPr>
                      <w:pStyle w:val="Bibliography"/>
                      <w:rPr>
                        <w:noProof/>
                        <w:lang w:val="ro-RO"/>
                      </w:rPr>
                    </w:pPr>
                    <w:r>
                      <w:rPr>
                        <w:noProof/>
                        <w:lang w:val="ro-RO"/>
                      </w:rPr>
                      <w:t xml:space="preserve">[8] </w:t>
                    </w:r>
                  </w:p>
                </w:tc>
                <w:tc>
                  <w:tcPr>
                    <w:tcW w:w="0" w:type="auto"/>
                    <w:hideMark/>
                  </w:tcPr>
                  <w:p w14:paraId="65402E76" w14:textId="77777777" w:rsidR="008B6009" w:rsidRDefault="008B6009">
                    <w:pPr>
                      <w:pStyle w:val="Bibliography"/>
                      <w:rPr>
                        <w:noProof/>
                        <w:lang w:val="ro-RO"/>
                      </w:rPr>
                    </w:pPr>
                    <w:r>
                      <w:rPr>
                        <w:noProof/>
                        <w:lang w:val="ro-RO"/>
                      </w:rPr>
                      <w:t xml:space="preserve">J. Bai, S. Bai, Y. Chu, Z. Cui, K. Dang, X. Deng, Y. Fan, W. Ge, Y. Han, F. Huang și e. al., „Qwen technical report,” </w:t>
                    </w:r>
                    <w:r>
                      <w:rPr>
                        <w:i/>
                        <w:iCs/>
                        <w:noProof/>
                        <w:lang w:val="ro-RO"/>
                      </w:rPr>
                      <w:t xml:space="preserve">arXiv preprint arXiv:2309.16609, </w:t>
                    </w:r>
                    <w:r>
                      <w:rPr>
                        <w:noProof/>
                        <w:lang w:val="ro-RO"/>
                      </w:rPr>
                      <w:t xml:space="preserve">2023. </w:t>
                    </w:r>
                  </w:p>
                </w:tc>
              </w:tr>
              <w:tr w:rsidR="008B6009" w14:paraId="6FF2798A" w14:textId="77777777">
                <w:trPr>
                  <w:divId w:val="1216234702"/>
                  <w:tblCellSpacing w:w="15" w:type="dxa"/>
                </w:trPr>
                <w:tc>
                  <w:tcPr>
                    <w:tcW w:w="50" w:type="pct"/>
                    <w:hideMark/>
                  </w:tcPr>
                  <w:p w14:paraId="333EFB1B" w14:textId="77777777" w:rsidR="008B6009" w:rsidRDefault="008B6009">
                    <w:pPr>
                      <w:pStyle w:val="Bibliography"/>
                      <w:rPr>
                        <w:noProof/>
                        <w:lang w:val="ro-RO"/>
                      </w:rPr>
                    </w:pPr>
                    <w:r>
                      <w:rPr>
                        <w:noProof/>
                        <w:lang w:val="ro-RO"/>
                      </w:rPr>
                      <w:t xml:space="preserve">[9] </w:t>
                    </w:r>
                  </w:p>
                </w:tc>
                <w:tc>
                  <w:tcPr>
                    <w:tcW w:w="0" w:type="auto"/>
                    <w:hideMark/>
                  </w:tcPr>
                  <w:p w14:paraId="1234000C" w14:textId="77777777" w:rsidR="008B6009" w:rsidRDefault="008B6009">
                    <w:pPr>
                      <w:pStyle w:val="Bibliography"/>
                      <w:rPr>
                        <w:noProof/>
                        <w:lang w:val="ro-RO"/>
                      </w:rPr>
                    </w:pPr>
                    <w:r>
                      <w:rPr>
                        <w:noProof/>
                        <w:lang w:val="ro-RO"/>
                      </w:rPr>
                      <w:t xml:space="preserve">T. W. Jer, L. Debut, V. Sanh, J. Chaumond, C. Delangue, A. Moi, P. Cistac, T. Rault, R. Louf, M. Funtowicz, J. Davison, S. Shleifer, P. v. Platen, C. Ma, Y. Jernite, J. Plu, C. Xu și e. al., „Transformers: State-of-the-Art Natural Language Processing,” în </w:t>
                    </w:r>
                    <w:r>
                      <w:rPr>
                        <w:i/>
                        <w:iCs/>
                        <w:noProof/>
                        <w:lang w:val="ro-RO"/>
                      </w:rPr>
                      <w:t>Association for Computational Linguistics</w:t>
                    </w:r>
                    <w:r>
                      <w:rPr>
                        <w:noProof/>
                        <w:lang w:val="ro-RO"/>
                      </w:rPr>
                      <w:t xml:space="preserve">, 2020. </w:t>
                    </w:r>
                  </w:p>
                </w:tc>
              </w:tr>
              <w:tr w:rsidR="008B6009" w14:paraId="4A26597D" w14:textId="77777777">
                <w:trPr>
                  <w:divId w:val="1216234702"/>
                  <w:tblCellSpacing w:w="15" w:type="dxa"/>
                </w:trPr>
                <w:tc>
                  <w:tcPr>
                    <w:tcW w:w="50" w:type="pct"/>
                    <w:hideMark/>
                  </w:tcPr>
                  <w:p w14:paraId="442D9147" w14:textId="77777777" w:rsidR="008B6009" w:rsidRDefault="008B6009">
                    <w:pPr>
                      <w:pStyle w:val="Bibliography"/>
                      <w:rPr>
                        <w:noProof/>
                        <w:lang w:val="ro-RO"/>
                      </w:rPr>
                    </w:pPr>
                    <w:r>
                      <w:rPr>
                        <w:noProof/>
                        <w:lang w:val="ro-RO"/>
                      </w:rPr>
                      <w:t xml:space="preserve">[10] </w:t>
                    </w:r>
                  </w:p>
                </w:tc>
                <w:tc>
                  <w:tcPr>
                    <w:tcW w:w="0" w:type="auto"/>
                    <w:hideMark/>
                  </w:tcPr>
                  <w:p w14:paraId="232B2B3C" w14:textId="77777777" w:rsidR="008B6009" w:rsidRDefault="008B6009">
                    <w:pPr>
                      <w:pStyle w:val="Bibliography"/>
                      <w:rPr>
                        <w:noProof/>
                        <w:lang w:val="ro-RO"/>
                      </w:rPr>
                    </w:pPr>
                    <w:r>
                      <w:rPr>
                        <w:noProof/>
                        <w:lang w:val="ro-RO"/>
                      </w:rPr>
                      <w:t xml:space="preserve">M. Labonne, </w:t>
                    </w:r>
                    <w:r>
                      <w:rPr>
                        <w:i/>
                        <w:iCs/>
                        <w:noProof/>
                        <w:lang w:val="ro-RO"/>
                      </w:rPr>
                      <w:t>Merge Large Language Models with mergekit.</w:t>
                    </w:r>
                    <w:r>
                      <w:rPr>
                        <w:noProof/>
                        <w:lang w:val="ro-RO"/>
                      </w:rPr>
                      <w:t xml:space="preserve"> </w:t>
                    </w:r>
                  </w:p>
                </w:tc>
              </w:tr>
              <w:tr w:rsidR="008B6009" w14:paraId="3F0005E8" w14:textId="77777777">
                <w:trPr>
                  <w:divId w:val="1216234702"/>
                  <w:tblCellSpacing w:w="15" w:type="dxa"/>
                </w:trPr>
                <w:tc>
                  <w:tcPr>
                    <w:tcW w:w="50" w:type="pct"/>
                    <w:hideMark/>
                  </w:tcPr>
                  <w:p w14:paraId="3C43EF32" w14:textId="77777777" w:rsidR="008B6009" w:rsidRDefault="008B6009">
                    <w:pPr>
                      <w:pStyle w:val="Bibliography"/>
                      <w:rPr>
                        <w:noProof/>
                        <w:lang w:val="ro-RO"/>
                      </w:rPr>
                    </w:pPr>
                    <w:r>
                      <w:rPr>
                        <w:noProof/>
                        <w:lang w:val="ro-RO"/>
                      </w:rPr>
                      <w:t xml:space="preserve">[11] </w:t>
                    </w:r>
                  </w:p>
                </w:tc>
                <w:tc>
                  <w:tcPr>
                    <w:tcW w:w="0" w:type="auto"/>
                    <w:hideMark/>
                  </w:tcPr>
                  <w:p w14:paraId="153C2264" w14:textId="77777777" w:rsidR="008B6009" w:rsidRDefault="008B6009">
                    <w:pPr>
                      <w:pStyle w:val="Bibliography"/>
                      <w:rPr>
                        <w:noProof/>
                        <w:lang w:val="ro-RO"/>
                      </w:rPr>
                    </w:pPr>
                    <w:r>
                      <w:rPr>
                        <w:noProof/>
                        <w:lang w:val="ro-RO"/>
                      </w:rPr>
                      <w:t xml:space="preserve">Z. Jing, Y. Su, Y. Han, B. Yuan, C. Liu, H. Xu și K. Chen, „When Large Language Models Meet Vector Databases: A Survey,” </w:t>
                    </w:r>
                    <w:r>
                      <w:rPr>
                        <w:i/>
                        <w:iCs/>
                        <w:noProof/>
                        <w:lang w:val="ro-RO"/>
                      </w:rPr>
                      <w:t xml:space="preserve">arXiv preprint arXiv:2402.01763, </w:t>
                    </w:r>
                    <w:r>
                      <w:rPr>
                        <w:noProof/>
                        <w:lang w:val="ro-RO"/>
                      </w:rPr>
                      <w:t xml:space="preserve">2024. </w:t>
                    </w:r>
                  </w:p>
                </w:tc>
              </w:tr>
              <w:tr w:rsidR="008B6009" w14:paraId="2A201228" w14:textId="77777777">
                <w:trPr>
                  <w:divId w:val="1216234702"/>
                  <w:tblCellSpacing w:w="15" w:type="dxa"/>
                </w:trPr>
                <w:tc>
                  <w:tcPr>
                    <w:tcW w:w="50" w:type="pct"/>
                    <w:hideMark/>
                  </w:tcPr>
                  <w:p w14:paraId="7EEF7C3B" w14:textId="77777777" w:rsidR="008B6009" w:rsidRDefault="008B6009">
                    <w:pPr>
                      <w:pStyle w:val="Bibliography"/>
                      <w:rPr>
                        <w:noProof/>
                        <w:lang w:val="ro-RO"/>
                      </w:rPr>
                    </w:pPr>
                    <w:r>
                      <w:rPr>
                        <w:noProof/>
                        <w:lang w:val="ro-RO"/>
                      </w:rPr>
                      <w:t xml:space="preserve">[12] </w:t>
                    </w:r>
                  </w:p>
                </w:tc>
                <w:tc>
                  <w:tcPr>
                    <w:tcW w:w="0" w:type="auto"/>
                    <w:hideMark/>
                  </w:tcPr>
                  <w:p w14:paraId="447DD34D" w14:textId="77777777" w:rsidR="008B6009" w:rsidRDefault="008B6009">
                    <w:pPr>
                      <w:pStyle w:val="Bibliography"/>
                      <w:rPr>
                        <w:noProof/>
                        <w:lang w:val="ro-RO"/>
                      </w:rPr>
                    </w:pPr>
                    <w:r>
                      <w:rPr>
                        <w:noProof/>
                        <w:lang w:val="ro-RO"/>
                      </w:rPr>
                      <w:t xml:space="preserve">E. J. Hu, Y. Shen, P. Wallis, Z. Allen-Zhu, Y. Li, S. Wang, L. Wang și W. Chen, „Lora: Low-rank adaptation of large language models,” </w:t>
                    </w:r>
                    <w:r>
                      <w:rPr>
                        <w:i/>
                        <w:iCs/>
                        <w:noProof/>
                        <w:lang w:val="ro-RO"/>
                      </w:rPr>
                      <w:t xml:space="preserve">arXiv preprint arXiv:2106.09685, </w:t>
                    </w:r>
                    <w:r>
                      <w:rPr>
                        <w:noProof/>
                        <w:lang w:val="ro-RO"/>
                      </w:rPr>
                      <w:t xml:space="preserve">2021. </w:t>
                    </w:r>
                  </w:p>
                </w:tc>
              </w:tr>
              <w:tr w:rsidR="008B6009" w14:paraId="1DE6A589" w14:textId="77777777">
                <w:trPr>
                  <w:divId w:val="1216234702"/>
                  <w:tblCellSpacing w:w="15" w:type="dxa"/>
                </w:trPr>
                <w:tc>
                  <w:tcPr>
                    <w:tcW w:w="50" w:type="pct"/>
                    <w:hideMark/>
                  </w:tcPr>
                  <w:p w14:paraId="2B655290" w14:textId="77777777" w:rsidR="008B6009" w:rsidRDefault="008B6009">
                    <w:pPr>
                      <w:pStyle w:val="Bibliography"/>
                      <w:rPr>
                        <w:noProof/>
                        <w:lang w:val="ro-RO"/>
                      </w:rPr>
                    </w:pPr>
                    <w:r>
                      <w:rPr>
                        <w:noProof/>
                        <w:lang w:val="ro-RO"/>
                      </w:rPr>
                      <w:t xml:space="preserve">[13] </w:t>
                    </w:r>
                  </w:p>
                </w:tc>
                <w:tc>
                  <w:tcPr>
                    <w:tcW w:w="0" w:type="auto"/>
                    <w:hideMark/>
                  </w:tcPr>
                  <w:p w14:paraId="691D2378" w14:textId="77777777" w:rsidR="008B6009" w:rsidRDefault="008B6009">
                    <w:pPr>
                      <w:pStyle w:val="Bibliography"/>
                      <w:rPr>
                        <w:noProof/>
                        <w:lang w:val="ro-RO"/>
                      </w:rPr>
                    </w:pPr>
                    <w:r>
                      <w:rPr>
                        <w:noProof/>
                        <w:lang w:val="ro-RO"/>
                      </w:rPr>
                      <w:t xml:space="preserve">T. D. Zettlemoyer, A. Pagnoni, A. Holtzman și Luke, </w:t>
                    </w:r>
                    <w:r>
                      <w:rPr>
                        <w:i/>
                        <w:iCs/>
                        <w:noProof/>
                        <w:lang w:val="ro-RO"/>
                      </w:rPr>
                      <w:t xml:space="preserve">QLoRA: Efficient Finetuning of Quantized LLMs, </w:t>
                    </w:r>
                    <w:r>
                      <w:rPr>
                        <w:noProof/>
                        <w:lang w:val="ro-RO"/>
                      </w:rPr>
                      <w:t xml:space="preserve">2023. </w:t>
                    </w:r>
                  </w:p>
                </w:tc>
              </w:tr>
              <w:tr w:rsidR="008B6009" w14:paraId="4DBEA5B2" w14:textId="77777777">
                <w:trPr>
                  <w:divId w:val="1216234702"/>
                  <w:tblCellSpacing w:w="15" w:type="dxa"/>
                </w:trPr>
                <w:tc>
                  <w:tcPr>
                    <w:tcW w:w="50" w:type="pct"/>
                    <w:hideMark/>
                  </w:tcPr>
                  <w:p w14:paraId="346944AC" w14:textId="77777777" w:rsidR="008B6009" w:rsidRDefault="008B6009">
                    <w:pPr>
                      <w:pStyle w:val="Bibliography"/>
                      <w:rPr>
                        <w:noProof/>
                        <w:lang w:val="ro-RO"/>
                      </w:rPr>
                    </w:pPr>
                    <w:r>
                      <w:rPr>
                        <w:noProof/>
                        <w:lang w:val="ro-RO"/>
                      </w:rPr>
                      <w:t xml:space="preserve">[14] </w:t>
                    </w:r>
                  </w:p>
                </w:tc>
                <w:tc>
                  <w:tcPr>
                    <w:tcW w:w="0" w:type="auto"/>
                    <w:hideMark/>
                  </w:tcPr>
                  <w:p w14:paraId="457C5466" w14:textId="77777777" w:rsidR="008B6009" w:rsidRDefault="008B6009">
                    <w:pPr>
                      <w:pStyle w:val="Bibliography"/>
                      <w:rPr>
                        <w:noProof/>
                        <w:lang w:val="ro-RO"/>
                      </w:rPr>
                    </w:pPr>
                    <w:r>
                      <w:rPr>
                        <w:noProof/>
                        <w:lang w:val="ro-RO"/>
                      </w:rPr>
                      <w:t>„Github LLM Course,” [Interactiv]. Available: https://github.com/mlabonne/llm-course. [Accesat 13 May 2024].</w:t>
                    </w:r>
                  </w:p>
                </w:tc>
              </w:tr>
            </w:tbl>
            <w:p w14:paraId="25E772EF" w14:textId="77777777" w:rsidR="008B6009" w:rsidRDefault="008B6009">
              <w:pPr>
                <w:divId w:val="1216234702"/>
                <w:rPr>
                  <w:rFonts w:eastAsia="Times New Roman"/>
                  <w:noProof/>
                </w:rPr>
              </w:pPr>
            </w:p>
            <w:p w14:paraId="795A623A" w14:textId="77777777" w:rsidR="00C7123A" w:rsidRDefault="00000000" w:rsidP="00B736DB">
              <w:pPr>
                <w:ind w:firstLine="0"/>
                <w:rPr>
                  <w:lang w:val="ro-RO"/>
                </w:rPr>
              </w:pPr>
              <w:r>
                <w:rPr>
                  <w:b/>
                  <w:bCs/>
                  <w:lang w:val="ro-RO"/>
                </w:rPr>
                <w:fldChar w:fldCharType="end"/>
              </w:r>
            </w:p>
          </w:sdtContent>
        </w:sdt>
      </w:sdtContent>
    </w:sdt>
    <w:p w14:paraId="1B773193" w14:textId="77777777" w:rsidR="00C7123A" w:rsidRDefault="00C7123A">
      <w:pPr>
        <w:rPr>
          <w:lang w:val="ro-RO"/>
        </w:rPr>
      </w:pPr>
    </w:p>
    <w:sectPr w:rsidR="00C7123A">
      <w:type w:val="continuous"/>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aicoianu, Alexandra (DI SW PLM STS SCDEV ROMRTD)" w:date="2024-05-13T10:46:00Z" w:initials="BA(SPSSR">
    <w:p w14:paraId="3E9FB368" w14:textId="77777777" w:rsidR="002B3B6A" w:rsidRDefault="002B3B6A" w:rsidP="002B3B6A">
      <w:pPr>
        <w:pStyle w:val="CommentText"/>
        <w:ind w:firstLine="0"/>
        <w:jc w:val="left"/>
      </w:pPr>
      <w:r>
        <w:rPr>
          <w:rStyle w:val="CommentReference"/>
        </w:rPr>
        <w:annotationRef/>
      </w:r>
      <w:r>
        <w:t xml:space="preserve">100% as </w:t>
      </w:r>
      <w:proofErr w:type="spellStart"/>
      <w:r>
        <w:t>pune</w:t>
      </w:r>
      <w:proofErr w:type="spellEnd"/>
      <w:r>
        <w:t xml:space="preserve"> </w:t>
      </w:r>
      <w:proofErr w:type="spellStart"/>
      <w:r>
        <w:t>niste</w:t>
      </w:r>
      <w:proofErr w:type="spellEnd"/>
      <w:r>
        <w:t xml:space="preserve"> </w:t>
      </w:r>
      <w:proofErr w:type="spellStart"/>
      <w:r>
        <w:t>rezultate</w:t>
      </w:r>
      <w:proofErr w:type="spellEnd"/>
      <w:r>
        <w:t xml:space="preserve"> </w:t>
      </w:r>
      <w:proofErr w:type="spellStart"/>
      <w:r>
        <w:t>numerice</w:t>
      </w:r>
      <w:proofErr w:type="spellEnd"/>
      <w:r>
        <w:t xml:space="preserve">, </w:t>
      </w:r>
      <w:proofErr w:type="spellStart"/>
      <w:r>
        <w:t>tabelare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9FB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20594C2" w16cex:dateUtc="2024-05-1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9FB368" w16cid:durableId="320594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5264" w14:textId="77777777" w:rsidR="00B773C0" w:rsidRDefault="00B773C0">
      <w:pPr>
        <w:spacing w:line="240" w:lineRule="auto"/>
      </w:pPr>
      <w:r>
        <w:separator/>
      </w:r>
    </w:p>
  </w:endnote>
  <w:endnote w:type="continuationSeparator" w:id="0">
    <w:p w14:paraId="3E15ABC6" w14:textId="77777777" w:rsidR="00B773C0" w:rsidRDefault="00B77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panose1 w:val="02040A02050405020203"/>
    <w:charset w:val="00"/>
    <w:family w:val="roman"/>
    <w:pitch w:val="variable"/>
    <w:sig w:usb0="800002AF" w:usb1="0000000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Georgia Pro Semibold">
    <w:panose1 w:val="02040702050405020303"/>
    <w:charset w:val="00"/>
    <w:family w:val="roman"/>
    <w:pitch w:val="variable"/>
    <w:sig w:usb0="800002AF" w:usb1="00000003" w:usb2="00000000" w:usb3="00000000" w:csb0="0000009F" w:csb1="00000000"/>
  </w:font>
  <w:font w:name="Georgia Pro Cond Light">
    <w:panose1 w:val="02040306050405020303"/>
    <w:charset w:val="00"/>
    <w:family w:val="roman"/>
    <w:pitch w:val="variable"/>
    <w:sig w:usb0="800002AF" w:usb1="00000003" w:usb2="00000000" w:usb3="00000000" w:csb0="0000009F" w:csb1="00000000"/>
  </w:font>
  <w:font w:name="Source Sans Pro SemiBold">
    <w:panose1 w:val="020B06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25514"/>
    </w:sdtPr>
    <w:sdtContent>
      <w:p w14:paraId="0C680931" w14:textId="77777777" w:rsidR="00C7123A" w:rsidRDefault="00000000">
        <w:pPr>
          <w:pStyle w:val="Footer"/>
          <w:jc w:val="right"/>
        </w:pPr>
        <w:r>
          <w:rPr>
            <w:noProof/>
          </w:rPr>
          <w:drawing>
            <wp:anchor distT="0" distB="0" distL="114300" distR="114300" simplePos="0" relativeHeight="251660288" behindDoc="0" locked="0" layoutInCell="1" allowOverlap="1" wp14:anchorId="274F547F" wp14:editId="2969539F">
              <wp:simplePos x="0" y="0"/>
              <wp:positionH relativeFrom="margin">
                <wp:align>left</wp:align>
              </wp:positionH>
              <wp:positionV relativeFrom="paragraph">
                <wp:posOffset>3810</wp:posOffset>
              </wp:positionV>
              <wp:extent cx="535305" cy="14351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anchor>
          </w:drawing>
        </w: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093031"/>
    </w:sdtPr>
    <w:sdtContent>
      <w:p w14:paraId="2E164850" w14:textId="77777777" w:rsidR="00C7123A" w:rsidRDefault="00000000">
        <w:pPr>
          <w:pStyle w:val="Footer"/>
        </w:pPr>
        <w:r>
          <w:rPr>
            <w:noProof/>
          </w:rPr>
          <w:drawing>
            <wp:anchor distT="0" distB="0" distL="114300" distR="114300" simplePos="0" relativeHeight="251662336" behindDoc="0" locked="0" layoutInCell="1" allowOverlap="1" wp14:anchorId="48B9B92D" wp14:editId="1801D8F4">
              <wp:simplePos x="0" y="0"/>
              <wp:positionH relativeFrom="margin">
                <wp:align>right</wp:align>
              </wp:positionH>
              <wp:positionV relativeFrom="paragraph">
                <wp:posOffset>1905</wp:posOffset>
              </wp:positionV>
              <wp:extent cx="535305" cy="143510"/>
              <wp:effectExtent l="0" t="0" r="0"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5305" cy="143510"/>
                      </a:xfrm>
                      <a:prstGeom prst="rect">
                        <a:avLst/>
                      </a:prstGeom>
                    </pic:spPr>
                  </pic:pic>
                </a:graphicData>
              </a:graphic>
            </wp:anchor>
          </w:drawing>
        </w: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239E" w14:textId="77777777" w:rsidR="00C7123A" w:rsidRDefault="00000000">
    <w:pPr>
      <w:pStyle w:val="Footer"/>
      <w:ind w:firstLine="0"/>
      <w:jc w:val="left"/>
      <w:rPr>
        <w:rFonts w:ascii="Georgia Pro Cond Light" w:hAnsi="Georgia Pro Cond Light"/>
        <w:sz w:val="16"/>
        <w:szCs w:val="16"/>
      </w:rPr>
    </w:pPr>
    <w:r>
      <w:rPr>
        <w:rFonts w:eastAsia="DengXian"/>
        <w:noProof/>
      </w:rPr>
      <w:drawing>
        <wp:anchor distT="0" distB="0" distL="114300" distR="114300" simplePos="0" relativeHeight="251659264" behindDoc="0" locked="0" layoutInCell="1" allowOverlap="1" wp14:anchorId="19ECC7CF" wp14:editId="2BBA0866">
          <wp:simplePos x="0" y="0"/>
          <wp:positionH relativeFrom="margin">
            <wp:align>right</wp:align>
          </wp:positionH>
          <wp:positionV relativeFrom="paragraph">
            <wp:posOffset>19050</wp:posOffset>
          </wp:positionV>
          <wp:extent cx="692785" cy="249555"/>
          <wp:effectExtent l="0" t="0" r="0" b="0"/>
          <wp:wrapSquare wrapText="bothSides"/>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2785" cy="249555"/>
                  </a:xfrm>
                  <a:prstGeom prst="rect">
                    <a:avLst/>
                  </a:prstGeom>
                  <a:noFill/>
                  <a:ln>
                    <a:noFill/>
                  </a:ln>
                </pic:spPr>
              </pic:pic>
            </a:graphicData>
          </a:graphic>
        </wp:anchor>
      </w:drawing>
    </w:r>
    <w:r>
      <w:rPr>
        <w:rFonts w:ascii="Georgia Pro Cond Light" w:hAnsi="Georgia Pro Cond Light"/>
        <w:sz w:val="16"/>
        <w:szCs w:val="16"/>
      </w:rPr>
      <w:t>Copyright © 2021 by the authors. Submitted for possible open access publication under the terms and conditions of the Creative Commons Attribution license (https://creativecommons.org/licenses/by/4.0/).</w:t>
    </w:r>
    <w:r>
      <w:t xml:space="preserve"> </w:t>
    </w:r>
    <w:r>
      <w:rPr>
        <w:rFonts w:ascii="Georgia Pro Cond Light" w:hAnsi="Georgia Pro Cond Light"/>
        <w:sz w:val="16"/>
        <w:szCs w:val="16"/>
      </w:rPr>
      <w:t>This work is licensed under CC BY 4.0</w:t>
    </w:r>
  </w:p>
  <w:p w14:paraId="32274488" w14:textId="77777777" w:rsidR="00C7123A" w:rsidRDefault="00000000">
    <w:pPr>
      <w:pStyle w:val="Footer"/>
      <w:ind w:firstLine="0"/>
      <w:jc w:val="left"/>
      <w:rPr>
        <w:rFonts w:ascii="Georgia Pro Cond Light" w:hAnsi="Georgia Pro Cond Light"/>
        <w:sz w:val="16"/>
        <w:szCs w:val="16"/>
      </w:rPr>
    </w:pPr>
    <w:r>
      <w:rPr>
        <w:rFonts w:ascii="Georgia Pro Cond Light" w:hAnsi="Georgia Pro Cond Light"/>
        <w:sz w:val="16"/>
        <w:szCs w:val="16"/>
      </w:rPr>
      <w:t xml:space="preserve">ISSN </w:t>
    </w:r>
  </w:p>
  <w:sdt>
    <w:sdtPr>
      <w:id w:val="-1"/>
    </w:sdtPr>
    <w:sdtContent>
      <w:p w14:paraId="277CF0F8" w14:textId="77777777" w:rsidR="00C7123A" w:rsidRDefault="00000000">
        <w:pPr>
          <w:pStyle w:val="Footer"/>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C0B2" w14:textId="77777777" w:rsidR="00B773C0" w:rsidRDefault="00B773C0">
      <w:r>
        <w:separator/>
      </w:r>
    </w:p>
  </w:footnote>
  <w:footnote w:type="continuationSeparator" w:id="0">
    <w:p w14:paraId="787DCB7B" w14:textId="77777777" w:rsidR="00B773C0" w:rsidRDefault="00B7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7123A" w14:paraId="2A03F4DA" w14:textId="77777777">
      <w:tc>
        <w:tcPr>
          <w:tcW w:w="4868" w:type="dxa"/>
        </w:tcPr>
        <w:p w14:paraId="21B46C5D" w14:textId="77777777" w:rsidR="00C7123A" w:rsidRDefault="00000000">
          <w:pPr>
            <w:pStyle w:val="Header"/>
            <w:ind w:hanging="110"/>
            <w:rPr>
              <w:rFonts w:ascii="Source Sans Pro SemiBold" w:hAnsi="Source Sans Pro SemiBold"/>
              <w:lang w:val="ro-RO"/>
            </w:rPr>
          </w:pPr>
          <w:r>
            <w:rPr>
              <w:rFonts w:ascii="Source Sans Pro SemiBold" w:hAnsi="Source Sans Pro SemiBold"/>
              <w:lang w:val="ro-RO"/>
            </w:rPr>
            <w:t>Journal XGEN, No. 3, 2024</w:t>
          </w:r>
        </w:p>
      </w:tc>
      <w:tc>
        <w:tcPr>
          <w:tcW w:w="4868" w:type="dxa"/>
        </w:tcPr>
        <w:p w14:paraId="21ADF7B1" w14:textId="77777777" w:rsidR="00C7123A" w:rsidRDefault="00000000">
          <w:pPr>
            <w:pStyle w:val="Header"/>
            <w:ind w:right="-113" w:firstLine="0"/>
            <w:jc w:val="right"/>
            <w:rPr>
              <w:rFonts w:ascii="Source Sans Pro Light" w:hAnsi="Source Sans Pro Light"/>
              <w:lang w:val="ro-RO"/>
            </w:rPr>
          </w:pPr>
          <w:r>
            <w:rPr>
              <w:rFonts w:ascii="Source Sans Pro Light" w:hAnsi="Source Sans Pro Light"/>
              <w:lang w:val="ro-RO"/>
            </w:rPr>
            <w:t>http://www.xgenjournal.org</w:t>
          </w:r>
        </w:p>
      </w:tc>
    </w:tr>
  </w:tbl>
  <w:p w14:paraId="74D527D5" w14:textId="77777777" w:rsidR="00C7123A" w:rsidRDefault="00C71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7123A" w14:paraId="35FCCBEC" w14:textId="77777777">
      <w:tc>
        <w:tcPr>
          <w:tcW w:w="4868" w:type="dxa"/>
        </w:tcPr>
        <w:p w14:paraId="56CDCBD7" w14:textId="77777777" w:rsidR="00C7123A" w:rsidRDefault="00000000">
          <w:pPr>
            <w:pStyle w:val="Header"/>
            <w:ind w:hanging="109"/>
            <w:rPr>
              <w:rFonts w:ascii="Source Sans Pro SemiBold" w:hAnsi="Source Sans Pro SemiBold"/>
              <w:lang w:val="ro-RO"/>
            </w:rPr>
          </w:pPr>
          <w:r>
            <w:rPr>
              <w:rFonts w:ascii="Source Sans Pro SemiBold" w:hAnsi="Source Sans Pro SemiBold"/>
              <w:lang w:val="ro-RO"/>
            </w:rPr>
            <w:t>Journal OPACJ, No. 3, 2024</w:t>
          </w:r>
        </w:p>
      </w:tc>
      <w:tc>
        <w:tcPr>
          <w:tcW w:w="4868" w:type="dxa"/>
        </w:tcPr>
        <w:p w14:paraId="3011CD46" w14:textId="77777777" w:rsidR="00C7123A" w:rsidRDefault="00000000">
          <w:pPr>
            <w:pStyle w:val="Header"/>
            <w:ind w:right="-113" w:firstLine="0"/>
            <w:jc w:val="right"/>
            <w:rPr>
              <w:rFonts w:ascii="Source Sans Pro Light" w:hAnsi="Source Sans Pro Light"/>
              <w:lang w:val="ro-RO"/>
            </w:rPr>
          </w:pPr>
          <w:r>
            <w:rPr>
              <w:rFonts w:ascii="Source Sans Pro Light" w:hAnsi="Source Sans Pro Light"/>
              <w:lang w:val="ro-RO"/>
            </w:rPr>
            <w:t>http://www.opacj.org</w:t>
          </w:r>
        </w:p>
      </w:tc>
    </w:tr>
  </w:tbl>
  <w:p w14:paraId="3E28003D" w14:textId="77777777" w:rsidR="00C7123A" w:rsidRDefault="00C71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C00000"/>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C7123A" w14:paraId="0A23AADF" w14:textId="77777777">
      <w:tc>
        <w:tcPr>
          <w:tcW w:w="4868" w:type="dxa"/>
        </w:tcPr>
        <w:p w14:paraId="79E56086" w14:textId="77777777" w:rsidR="00C7123A" w:rsidRDefault="00000000">
          <w:pPr>
            <w:pStyle w:val="Header"/>
            <w:ind w:left="-110" w:firstLine="0"/>
            <w:rPr>
              <w:rFonts w:ascii="Source Sans Pro SemiBold" w:hAnsi="Source Sans Pro SemiBold"/>
              <w:lang w:val="ro-RO"/>
            </w:rPr>
          </w:pPr>
          <w:r>
            <w:rPr>
              <w:rFonts w:ascii="Source Sans Pro SemiBold" w:hAnsi="Source Sans Pro SemiBold"/>
              <w:lang w:val="ro-RO"/>
            </w:rPr>
            <w:t>Journal XGEN, No. 3, 2024</w:t>
          </w:r>
        </w:p>
      </w:tc>
      <w:tc>
        <w:tcPr>
          <w:tcW w:w="4868" w:type="dxa"/>
        </w:tcPr>
        <w:p w14:paraId="6FB4E78B" w14:textId="77777777" w:rsidR="00C7123A" w:rsidRDefault="00000000">
          <w:pPr>
            <w:pStyle w:val="Header"/>
            <w:tabs>
              <w:tab w:val="clear" w:pos="4513"/>
              <w:tab w:val="center" w:pos="4649"/>
            </w:tabs>
            <w:ind w:right="-113" w:firstLine="0"/>
            <w:jc w:val="right"/>
            <w:rPr>
              <w:rFonts w:ascii="Source Sans Pro Light" w:hAnsi="Source Sans Pro Light"/>
              <w:lang w:val="ro-RO"/>
            </w:rPr>
          </w:pPr>
          <w:r>
            <w:rPr>
              <w:rFonts w:ascii="Source Sans Pro Light" w:hAnsi="Source Sans Pro Light"/>
              <w:lang w:val="ro-RO"/>
            </w:rPr>
            <w:t>http://www.opacj.org</w:t>
          </w:r>
        </w:p>
      </w:tc>
    </w:tr>
  </w:tbl>
  <w:p w14:paraId="155EEBBB" w14:textId="77777777" w:rsidR="00C7123A" w:rsidRDefault="00C7123A">
    <w:pPr>
      <w:pStyle w:val="Header"/>
      <w:ind w:firstLine="0"/>
      <w:rPr>
        <w:lang w:val="ro-RO"/>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icoianu, Alexandra (DI SW PLM STS SCDEV ROMRTD)">
    <w15:presenceInfo w15:providerId="AD" w15:userId="S::alexandra.baicoianu@siemens.com::3ea114cc-7ff0-4319-b313-3e5bb37897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A4"/>
    <w:rsid w:val="9AF94C2B"/>
    <w:rsid w:val="B1B6ECE5"/>
    <w:rsid w:val="BB7FE25E"/>
    <w:rsid w:val="BF7F2B35"/>
    <w:rsid w:val="D6F173B0"/>
    <w:rsid w:val="D7F9E143"/>
    <w:rsid w:val="DD9F5987"/>
    <w:rsid w:val="E81FDCA7"/>
    <w:rsid w:val="EA7D7B3B"/>
    <w:rsid w:val="EADC584F"/>
    <w:rsid w:val="EDFFBD0A"/>
    <w:rsid w:val="F7FB358B"/>
    <w:rsid w:val="F9F521E9"/>
    <w:rsid w:val="FB4E4DE9"/>
    <w:rsid w:val="FDF62982"/>
    <w:rsid w:val="FE7C505E"/>
    <w:rsid w:val="FEBDCEFC"/>
    <w:rsid w:val="FEC7F791"/>
    <w:rsid w:val="FEFDD0E1"/>
    <w:rsid w:val="FF5DB03C"/>
    <w:rsid w:val="FF6D6F13"/>
    <w:rsid w:val="00020CD7"/>
    <w:rsid w:val="00020DE0"/>
    <w:rsid w:val="0005466B"/>
    <w:rsid w:val="00072AF1"/>
    <w:rsid w:val="00087E69"/>
    <w:rsid w:val="0009417E"/>
    <w:rsid w:val="000A4862"/>
    <w:rsid w:val="000B2563"/>
    <w:rsid w:val="000B5BEC"/>
    <w:rsid w:val="000D30FB"/>
    <w:rsid w:val="000D5B03"/>
    <w:rsid w:val="000E2F15"/>
    <w:rsid w:val="000E549E"/>
    <w:rsid w:val="00121E08"/>
    <w:rsid w:val="001231A3"/>
    <w:rsid w:val="001373E7"/>
    <w:rsid w:val="001601CA"/>
    <w:rsid w:val="001634DD"/>
    <w:rsid w:val="00173F8A"/>
    <w:rsid w:val="0018611C"/>
    <w:rsid w:val="001A479B"/>
    <w:rsid w:val="001B0FF9"/>
    <w:rsid w:val="002019AE"/>
    <w:rsid w:val="00212BC6"/>
    <w:rsid w:val="0025463F"/>
    <w:rsid w:val="00267418"/>
    <w:rsid w:val="00296BF5"/>
    <w:rsid w:val="00296E17"/>
    <w:rsid w:val="002B3B6A"/>
    <w:rsid w:val="003251D9"/>
    <w:rsid w:val="0034162B"/>
    <w:rsid w:val="00370577"/>
    <w:rsid w:val="003916F5"/>
    <w:rsid w:val="003A08DB"/>
    <w:rsid w:val="003A2130"/>
    <w:rsid w:val="003D50DE"/>
    <w:rsid w:val="003D7B5E"/>
    <w:rsid w:val="003E70DA"/>
    <w:rsid w:val="0041428B"/>
    <w:rsid w:val="00415973"/>
    <w:rsid w:val="00426725"/>
    <w:rsid w:val="00440162"/>
    <w:rsid w:val="0045384A"/>
    <w:rsid w:val="00474A4F"/>
    <w:rsid w:val="004E20B9"/>
    <w:rsid w:val="004E7F40"/>
    <w:rsid w:val="004F75D3"/>
    <w:rsid w:val="00525183"/>
    <w:rsid w:val="00541C69"/>
    <w:rsid w:val="00547FE8"/>
    <w:rsid w:val="00555663"/>
    <w:rsid w:val="00557204"/>
    <w:rsid w:val="00563ADC"/>
    <w:rsid w:val="0056400F"/>
    <w:rsid w:val="00566D68"/>
    <w:rsid w:val="005701E4"/>
    <w:rsid w:val="005801E3"/>
    <w:rsid w:val="0058371B"/>
    <w:rsid w:val="0059134D"/>
    <w:rsid w:val="0059653B"/>
    <w:rsid w:val="005A232C"/>
    <w:rsid w:val="00611A8C"/>
    <w:rsid w:val="00615324"/>
    <w:rsid w:val="00620F80"/>
    <w:rsid w:val="00626681"/>
    <w:rsid w:val="0063154C"/>
    <w:rsid w:val="006356E8"/>
    <w:rsid w:val="0063731B"/>
    <w:rsid w:val="00645718"/>
    <w:rsid w:val="00681EA4"/>
    <w:rsid w:val="00690F07"/>
    <w:rsid w:val="006B5AAC"/>
    <w:rsid w:val="006D652E"/>
    <w:rsid w:val="00730E4C"/>
    <w:rsid w:val="0077784E"/>
    <w:rsid w:val="007877F8"/>
    <w:rsid w:val="007913EA"/>
    <w:rsid w:val="00791793"/>
    <w:rsid w:val="007A3745"/>
    <w:rsid w:val="007A3A66"/>
    <w:rsid w:val="007A4E26"/>
    <w:rsid w:val="007A6061"/>
    <w:rsid w:val="007A60AE"/>
    <w:rsid w:val="007D07C5"/>
    <w:rsid w:val="007E5D88"/>
    <w:rsid w:val="007F4540"/>
    <w:rsid w:val="008174F6"/>
    <w:rsid w:val="0084152C"/>
    <w:rsid w:val="008570BB"/>
    <w:rsid w:val="008673DE"/>
    <w:rsid w:val="008B6009"/>
    <w:rsid w:val="008C7AFF"/>
    <w:rsid w:val="00901D18"/>
    <w:rsid w:val="00910BA6"/>
    <w:rsid w:val="0091111E"/>
    <w:rsid w:val="00917AA5"/>
    <w:rsid w:val="0095167B"/>
    <w:rsid w:val="0095682F"/>
    <w:rsid w:val="00977DB7"/>
    <w:rsid w:val="00991107"/>
    <w:rsid w:val="009B4C26"/>
    <w:rsid w:val="009C170F"/>
    <w:rsid w:val="009C3F4D"/>
    <w:rsid w:val="009D3C73"/>
    <w:rsid w:val="009D6A98"/>
    <w:rsid w:val="00A05D76"/>
    <w:rsid w:val="00A3310A"/>
    <w:rsid w:val="00A41836"/>
    <w:rsid w:val="00A574E8"/>
    <w:rsid w:val="00A7719D"/>
    <w:rsid w:val="00A80562"/>
    <w:rsid w:val="00AB559B"/>
    <w:rsid w:val="00AB74A0"/>
    <w:rsid w:val="00AC58E9"/>
    <w:rsid w:val="00B0528E"/>
    <w:rsid w:val="00B34EF2"/>
    <w:rsid w:val="00B6393F"/>
    <w:rsid w:val="00B639D0"/>
    <w:rsid w:val="00B736DB"/>
    <w:rsid w:val="00B76744"/>
    <w:rsid w:val="00B773C0"/>
    <w:rsid w:val="00B83FDF"/>
    <w:rsid w:val="00B93BFA"/>
    <w:rsid w:val="00C05502"/>
    <w:rsid w:val="00C14AB0"/>
    <w:rsid w:val="00C2460D"/>
    <w:rsid w:val="00C27A9D"/>
    <w:rsid w:val="00C6154B"/>
    <w:rsid w:val="00C63407"/>
    <w:rsid w:val="00C70272"/>
    <w:rsid w:val="00C7123A"/>
    <w:rsid w:val="00C94015"/>
    <w:rsid w:val="00CA57B1"/>
    <w:rsid w:val="00CA7C0A"/>
    <w:rsid w:val="00CB2A86"/>
    <w:rsid w:val="00CD04D9"/>
    <w:rsid w:val="00CE2B2F"/>
    <w:rsid w:val="00CE39D1"/>
    <w:rsid w:val="00D0020D"/>
    <w:rsid w:val="00D12067"/>
    <w:rsid w:val="00D1521B"/>
    <w:rsid w:val="00D17B18"/>
    <w:rsid w:val="00D50F3F"/>
    <w:rsid w:val="00D84EB7"/>
    <w:rsid w:val="00D90EEC"/>
    <w:rsid w:val="00D9537B"/>
    <w:rsid w:val="00DA0C5E"/>
    <w:rsid w:val="00DA1572"/>
    <w:rsid w:val="00DB236B"/>
    <w:rsid w:val="00DD0EC3"/>
    <w:rsid w:val="00DE4C05"/>
    <w:rsid w:val="00E008D4"/>
    <w:rsid w:val="00E22573"/>
    <w:rsid w:val="00E3005B"/>
    <w:rsid w:val="00E4644F"/>
    <w:rsid w:val="00E6787B"/>
    <w:rsid w:val="00E80A3D"/>
    <w:rsid w:val="00E858E2"/>
    <w:rsid w:val="00EC6E85"/>
    <w:rsid w:val="00EF5800"/>
    <w:rsid w:val="00F02433"/>
    <w:rsid w:val="00F14370"/>
    <w:rsid w:val="00F204F9"/>
    <w:rsid w:val="00F2164A"/>
    <w:rsid w:val="00F55613"/>
    <w:rsid w:val="00F56834"/>
    <w:rsid w:val="00F64D50"/>
    <w:rsid w:val="00F73D62"/>
    <w:rsid w:val="00F86B98"/>
    <w:rsid w:val="00F95B6B"/>
    <w:rsid w:val="00FA3573"/>
    <w:rsid w:val="00FB2524"/>
    <w:rsid w:val="00FC3C21"/>
    <w:rsid w:val="00FD62F6"/>
    <w:rsid w:val="00FE42FF"/>
    <w:rsid w:val="00FF1DCE"/>
    <w:rsid w:val="17FFFC5C"/>
    <w:rsid w:val="1FBFB3FE"/>
    <w:rsid w:val="3E070754"/>
    <w:rsid w:val="3FEBD2CA"/>
    <w:rsid w:val="3FEFCD3C"/>
    <w:rsid w:val="3FF76283"/>
    <w:rsid w:val="552A1E7A"/>
    <w:rsid w:val="57DF502F"/>
    <w:rsid w:val="5D3B2F8C"/>
    <w:rsid w:val="62A31D89"/>
    <w:rsid w:val="746074FC"/>
    <w:rsid w:val="7B6FDD0C"/>
    <w:rsid w:val="7BF7CA81"/>
    <w:rsid w:val="7BFDD2A6"/>
    <w:rsid w:val="7EFF2E72"/>
    <w:rsid w:val="7EFFEC7E"/>
    <w:rsid w:val="7FCFA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1FF37D1"/>
  <w15:docId w15:val="{2533BE11-CA4E-4C7D-861A-095DDBB1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ind w:firstLine="720"/>
      <w:jc w:val="both"/>
    </w:pPr>
    <w:rPr>
      <w:rFonts w:ascii="Georgia Pro" w:eastAsiaTheme="minorHAnsi" w:hAnsi="Georgia Pro" w:cstheme="minorBidi"/>
      <w:sz w:val="22"/>
      <w:szCs w:val="22"/>
      <w:lang w:eastAsia="en-US"/>
    </w:rPr>
  </w:style>
  <w:style w:type="paragraph" w:styleId="Heading1">
    <w:name w:val="heading 1"/>
    <w:basedOn w:val="Normal"/>
    <w:next w:val="Normal"/>
    <w:link w:val="Heading1Char"/>
    <w:uiPriority w:val="9"/>
    <w:qFormat/>
    <w:pPr>
      <w:keepNext/>
      <w:keepLines/>
      <w:spacing w:before="240" w:after="480"/>
      <w:ind w:firstLine="0"/>
      <w:jc w:val="center"/>
      <w:outlineLvl w:val="0"/>
    </w:pPr>
    <w:rPr>
      <w:rFonts w:ascii="Georgia Pro Black" w:eastAsiaTheme="majorEastAsia" w:hAnsi="Georgia Pro Black" w:cstheme="majorBidi"/>
      <w:b/>
      <w:sz w:val="32"/>
      <w:szCs w:val="32"/>
    </w:rPr>
  </w:style>
  <w:style w:type="paragraph" w:styleId="Heading2">
    <w:name w:val="heading 2"/>
    <w:basedOn w:val="Normal"/>
    <w:next w:val="Normal"/>
    <w:link w:val="Heading2Char"/>
    <w:uiPriority w:val="9"/>
    <w:unhideWhenUsed/>
    <w:qFormat/>
    <w:pPr>
      <w:keepNext/>
      <w:keepLines/>
      <w:spacing w:before="240" w:after="240"/>
      <w:ind w:firstLine="0"/>
      <w:jc w:val="left"/>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pPr>
      <w:keepNext/>
      <w:keepLines/>
      <w:spacing w:before="120" w:after="120"/>
      <w:ind w:firstLine="0"/>
      <w:jc w:val="left"/>
      <w:outlineLvl w:val="2"/>
    </w:pPr>
    <w:rPr>
      <w:rFonts w:ascii="Georgia Pro Semibold" w:eastAsiaTheme="majorEastAsia" w:hAnsi="Georgia Pro Semibold"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Emphasis">
    <w:name w:val="Emphasis"/>
    <w:basedOn w:val="DefaultParagraphFont"/>
    <w:uiPriority w:val="20"/>
    <w:qFormat/>
    <w:rPr>
      <w:rFonts w:ascii="Georgia Pro Cond Light" w:hAnsi="Georgia Pro Cond Light"/>
      <w:i/>
      <w:iCs/>
      <w:sz w:val="20"/>
    </w:rPr>
  </w:style>
  <w:style w:type="paragraph" w:styleId="Footer">
    <w:name w:val="footer"/>
    <w:basedOn w:val="Normal"/>
    <w:link w:val="FooterChar"/>
    <w:uiPriority w:val="99"/>
    <w:unhideWhenUsed/>
    <w:qFormat/>
    <w:pPr>
      <w:tabs>
        <w:tab w:val="center" w:pos="4513"/>
        <w:tab w:val="right" w:pos="9026"/>
      </w:tabs>
      <w:spacing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Georgia Pro Black" w:eastAsiaTheme="majorEastAsia" w:hAnsi="Georgia Pro Black" w:cstheme="majorBidi"/>
      <w:b/>
      <w:sz w:val="32"/>
      <w:szCs w:val="32"/>
    </w:rPr>
  </w:style>
  <w:style w:type="character" w:customStyle="1" w:styleId="Heading2Char">
    <w:name w:val="Heading 2 Char"/>
    <w:basedOn w:val="DefaultParagraphFont"/>
    <w:link w:val="Heading2"/>
    <w:uiPriority w:val="9"/>
    <w:qFormat/>
    <w:rPr>
      <w:rFonts w:ascii="Georgia Pro" w:eastAsiaTheme="majorEastAsia" w:hAnsi="Georgia Pro" w:cstheme="majorBidi"/>
      <w:b/>
      <w:sz w:val="26"/>
      <w:szCs w:val="26"/>
    </w:rPr>
  </w:style>
  <w:style w:type="character" w:customStyle="1" w:styleId="FootnoteTextChar">
    <w:name w:val="Footnote Text Char"/>
    <w:basedOn w:val="DefaultParagraphFont"/>
    <w:link w:val="FootnoteText"/>
    <w:uiPriority w:val="99"/>
    <w:semiHidden/>
    <w:qFormat/>
    <w:rPr>
      <w:rFonts w:ascii="Georgia Pro" w:hAnsi="Georgia Pro"/>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Georgia Pro" w:hAnsi="Georgia Pro"/>
    </w:rPr>
  </w:style>
  <w:style w:type="character" w:customStyle="1" w:styleId="FooterChar">
    <w:name w:val="Footer Char"/>
    <w:basedOn w:val="DefaultParagraphFont"/>
    <w:link w:val="Footer"/>
    <w:uiPriority w:val="99"/>
    <w:qFormat/>
    <w:rPr>
      <w:rFonts w:ascii="Georgia Pro" w:hAnsi="Georgia Pro"/>
    </w:rPr>
  </w:style>
  <w:style w:type="character" w:styleId="PlaceholderText">
    <w:name w:val="Placeholder Text"/>
    <w:basedOn w:val="DefaultParagraphFont"/>
    <w:uiPriority w:val="99"/>
    <w:semiHidden/>
    <w:qFormat/>
    <w:rPr>
      <w:color w:val="808080"/>
    </w:rPr>
  </w:style>
  <w:style w:type="paragraph" w:customStyle="1" w:styleId="Bibliography1">
    <w:name w:val="Bibliography1"/>
    <w:basedOn w:val="Normal"/>
    <w:next w:val="Normal"/>
    <w:uiPriority w:val="37"/>
    <w:unhideWhenUsed/>
  </w:style>
  <w:style w:type="character" w:customStyle="1" w:styleId="Heading3Char">
    <w:name w:val="Heading 3 Char"/>
    <w:basedOn w:val="DefaultParagraphFont"/>
    <w:link w:val="Heading3"/>
    <w:uiPriority w:val="9"/>
    <w:qFormat/>
    <w:rPr>
      <w:rFonts w:ascii="Georgia Pro Semibold" w:eastAsiaTheme="majorEastAsia" w:hAnsi="Georgia Pro Semibold" w:cstheme="majorBidi"/>
      <w:color w:val="000000" w:themeColor="text1"/>
      <w:sz w:val="24"/>
      <w:szCs w:val="24"/>
    </w:rPr>
  </w:style>
  <w:style w:type="paragraph" w:customStyle="1" w:styleId="Style24">
    <w:name w:val="_Style 24"/>
    <w:basedOn w:val="Normal"/>
    <w:next w:val="Normal"/>
    <w:qFormat/>
    <w:pPr>
      <w:pBdr>
        <w:bottom w:val="single" w:sz="6" w:space="1" w:color="auto"/>
      </w:pBdr>
      <w:jc w:val="center"/>
    </w:pPr>
    <w:rPr>
      <w:rFonts w:ascii="Arial" w:eastAsia="SimSun"/>
      <w:vanish/>
      <w:sz w:val="16"/>
    </w:rPr>
  </w:style>
  <w:style w:type="paragraph" w:customStyle="1" w:styleId="Style25">
    <w:name w:val="_Style 25"/>
    <w:basedOn w:val="Normal"/>
    <w:next w:val="Normal"/>
    <w:qFormat/>
    <w:pPr>
      <w:pBdr>
        <w:top w:val="single" w:sz="6" w:space="1" w:color="auto"/>
      </w:pBdr>
      <w:jc w:val="center"/>
    </w:pPr>
    <w:rPr>
      <w:rFonts w:ascii="Arial" w:eastAsia="SimSun"/>
      <w:vanish/>
      <w:sz w:val="16"/>
    </w:rPr>
  </w:style>
  <w:style w:type="paragraph" w:styleId="Bibliography">
    <w:name w:val="Bibliography"/>
    <w:basedOn w:val="Normal"/>
    <w:next w:val="Normal"/>
    <w:uiPriority w:val="37"/>
    <w:unhideWhenUsed/>
    <w:rsid w:val="00D90EEC"/>
  </w:style>
  <w:style w:type="character" w:styleId="CommentReference">
    <w:name w:val="annotation reference"/>
    <w:basedOn w:val="DefaultParagraphFont"/>
    <w:uiPriority w:val="99"/>
    <w:semiHidden/>
    <w:unhideWhenUsed/>
    <w:rsid w:val="002B3B6A"/>
    <w:rPr>
      <w:sz w:val="16"/>
      <w:szCs w:val="16"/>
    </w:rPr>
  </w:style>
  <w:style w:type="paragraph" w:styleId="CommentText">
    <w:name w:val="annotation text"/>
    <w:basedOn w:val="Normal"/>
    <w:link w:val="CommentTextChar"/>
    <w:uiPriority w:val="99"/>
    <w:unhideWhenUsed/>
    <w:rsid w:val="002B3B6A"/>
    <w:pPr>
      <w:spacing w:line="240" w:lineRule="auto"/>
    </w:pPr>
    <w:rPr>
      <w:sz w:val="20"/>
      <w:szCs w:val="20"/>
    </w:rPr>
  </w:style>
  <w:style w:type="character" w:customStyle="1" w:styleId="CommentTextChar">
    <w:name w:val="Comment Text Char"/>
    <w:basedOn w:val="DefaultParagraphFont"/>
    <w:link w:val="CommentText"/>
    <w:uiPriority w:val="99"/>
    <w:rsid w:val="002B3B6A"/>
    <w:rPr>
      <w:rFonts w:ascii="Georgia Pro" w:eastAsiaTheme="minorHAnsi" w:hAnsi="Georgia Pro" w:cstheme="minorBidi"/>
      <w:lang w:eastAsia="en-US"/>
    </w:rPr>
  </w:style>
  <w:style w:type="paragraph" w:styleId="CommentSubject">
    <w:name w:val="annotation subject"/>
    <w:basedOn w:val="CommentText"/>
    <w:next w:val="CommentText"/>
    <w:link w:val="CommentSubjectChar"/>
    <w:uiPriority w:val="99"/>
    <w:semiHidden/>
    <w:unhideWhenUsed/>
    <w:rsid w:val="002B3B6A"/>
    <w:rPr>
      <w:b/>
      <w:bCs/>
    </w:rPr>
  </w:style>
  <w:style w:type="character" w:customStyle="1" w:styleId="CommentSubjectChar">
    <w:name w:val="Comment Subject Char"/>
    <w:basedOn w:val="CommentTextChar"/>
    <w:link w:val="CommentSubject"/>
    <w:uiPriority w:val="99"/>
    <w:semiHidden/>
    <w:rsid w:val="002B3B6A"/>
    <w:rPr>
      <w:rFonts w:ascii="Georgia Pro" w:eastAsiaTheme="minorHAnsi" w:hAnsi="Georgia Pro"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926">
      <w:bodyDiv w:val="1"/>
      <w:marLeft w:val="0"/>
      <w:marRight w:val="0"/>
      <w:marTop w:val="0"/>
      <w:marBottom w:val="0"/>
      <w:divBdr>
        <w:top w:val="none" w:sz="0" w:space="0" w:color="auto"/>
        <w:left w:val="none" w:sz="0" w:space="0" w:color="auto"/>
        <w:bottom w:val="none" w:sz="0" w:space="0" w:color="auto"/>
        <w:right w:val="none" w:sz="0" w:space="0" w:color="auto"/>
      </w:divBdr>
    </w:div>
    <w:div w:id="27798656">
      <w:bodyDiv w:val="1"/>
      <w:marLeft w:val="0"/>
      <w:marRight w:val="0"/>
      <w:marTop w:val="0"/>
      <w:marBottom w:val="0"/>
      <w:divBdr>
        <w:top w:val="none" w:sz="0" w:space="0" w:color="auto"/>
        <w:left w:val="none" w:sz="0" w:space="0" w:color="auto"/>
        <w:bottom w:val="none" w:sz="0" w:space="0" w:color="auto"/>
        <w:right w:val="none" w:sz="0" w:space="0" w:color="auto"/>
      </w:divBdr>
    </w:div>
    <w:div w:id="75981130">
      <w:bodyDiv w:val="1"/>
      <w:marLeft w:val="0"/>
      <w:marRight w:val="0"/>
      <w:marTop w:val="0"/>
      <w:marBottom w:val="0"/>
      <w:divBdr>
        <w:top w:val="none" w:sz="0" w:space="0" w:color="auto"/>
        <w:left w:val="none" w:sz="0" w:space="0" w:color="auto"/>
        <w:bottom w:val="none" w:sz="0" w:space="0" w:color="auto"/>
        <w:right w:val="none" w:sz="0" w:space="0" w:color="auto"/>
      </w:divBdr>
    </w:div>
    <w:div w:id="102463428">
      <w:bodyDiv w:val="1"/>
      <w:marLeft w:val="0"/>
      <w:marRight w:val="0"/>
      <w:marTop w:val="0"/>
      <w:marBottom w:val="0"/>
      <w:divBdr>
        <w:top w:val="none" w:sz="0" w:space="0" w:color="auto"/>
        <w:left w:val="none" w:sz="0" w:space="0" w:color="auto"/>
        <w:bottom w:val="none" w:sz="0" w:space="0" w:color="auto"/>
        <w:right w:val="none" w:sz="0" w:space="0" w:color="auto"/>
      </w:divBdr>
    </w:div>
    <w:div w:id="107283385">
      <w:bodyDiv w:val="1"/>
      <w:marLeft w:val="0"/>
      <w:marRight w:val="0"/>
      <w:marTop w:val="0"/>
      <w:marBottom w:val="0"/>
      <w:divBdr>
        <w:top w:val="none" w:sz="0" w:space="0" w:color="auto"/>
        <w:left w:val="none" w:sz="0" w:space="0" w:color="auto"/>
        <w:bottom w:val="none" w:sz="0" w:space="0" w:color="auto"/>
        <w:right w:val="none" w:sz="0" w:space="0" w:color="auto"/>
      </w:divBdr>
    </w:div>
    <w:div w:id="119228253">
      <w:bodyDiv w:val="1"/>
      <w:marLeft w:val="0"/>
      <w:marRight w:val="0"/>
      <w:marTop w:val="0"/>
      <w:marBottom w:val="0"/>
      <w:divBdr>
        <w:top w:val="none" w:sz="0" w:space="0" w:color="auto"/>
        <w:left w:val="none" w:sz="0" w:space="0" w:color="auto"/>
        <w:bottom w:val="none" w:sz="0" w:space="0" w:color="auto"/>
        <w:right w:val="none" w:sz="0" w:space="0" w:color="auto"/>
      </w:divBdr>
    </w:div>
    <w:div w:id="122312711">
      <w:bodyDiv w:val="1"/>
      <w:marLeft w:val="0"/>
      <w:marRight w:val="0"/>
      <w:marTop w:val="0"/>
      <w:marBottom w:val="0"/>
      <w:divBdr>
        <w:top w:val="none" w:sz="0" w:space="0" w:color="auto"/>
        <w:left w:val="none" w:sz="0" w:space="0" w:color="auto"/>
        <w:bottom w:val="none" w:sz="0" w:space="0" w:color="auto"/>
        <w:right w:val="none" w:sz="0" w:space="0" w:color="auto"/>
      </w:divBdr>
    </w:div>
    <w:div w:id="146480187">
      <w:bodyDiv w:val="1"/>
      <w:marLeft w:val="0"/>
      <w:marRight w:val="0"/>
      <w:marTop w:val="0"/>
      <w:marBottom w:val="0"/>
      <w:divBdr>
        <w:top w:val="none" w:sz="0" w:space="0" w:color="auto"/>
        <w:left w:val="none" w:sz="0" w:space="0" w:color="auto"/>
        <w:bottom w:val="none" w:sz="0" w:space="0" w:color="auto"/>
        <w:right w:val="none" w:sz="0" w:space="0" w:color="auto"/>
      </w:divBdr>
    </w:div>
    <w:div w:id="155418442">
      <w:bodyDiv w:val="1"/>
      <w:marLeft w:val="0"/>
      <w:marRight w:val="0"/>
      <w:marTop w:val="0"/>
      <w:marBottom w:val="0"/>
      <w:divBdr>
        <w:top w:val="none" w:sz="0" w:space="0" w:color="auto"/>
        <w:left w:val="none" w:sz="0" w:space="0" w:color="auto"/>
        <w:bottom w:val="none" w:sz="0" w:space="0" w:color="auto"/>
        <w:right w:val="none" w:sz="0" w:space="0" w:color="auto"/>
      </w:divBdr>
    </w:div>
    <w:div w:id="189881515">
      <w:bodyDiv w:val="1"/>
      <w:marLeft w:val="0"/>
      <w:marRight w:val="0"/>
      <w:marTop w:val="0"/>
      <w:marBottom w:val="0"/>
      <w:divBdr>
        <w:top w:val="none" w:sz="0" w:space="0" w:color="auto"/>
        <w:left w:val="none" w:sz="0" w:space="0" w:color="auto"/>
        <w:bottom w:val="none" w:sz="0" w:space="0" w:color="auto"/>
        <w:right w:val="none" w:sz="0" w:space="0" w:color="auto"/>
      </w:divBdr>
    </w:div>
    <w:div w:id="376705405">
      <w:bodyDiv w:val="1"/>
      <w:marLeft w:val="0"/>
      <w:marRight w:val="0"/>
      <w:marTop w:val="0"/>
      <w:marBottom w:val="0"/>
      <w:divBdr>
        <w:top w:val="none" w:sz="0" w:space="0" w:color="auto"/>
        <w:left w:val="none" w:sz="0" w:space="0" w:color="auto"/>
        <w:bottom w:val="none" w:sz="0" w:space="0" w:color="auto"/>
        <w:right w:val="none" w:sz="0" w:space="0" w:color="auto"/>
      </w:divBdr>
    </w:div>
    <w:div w:id="377095261">
      <w:bodyDiv w:val="1"/>
      <w:marLeft w:val="0"/>
      <w:marRight w:val="0"/>
      <w:marTop w:val="0"/>
      <w:marBottom w:val="0"/>
      <w:divBdr>
        <w:top w:val="none" w:sz="0" w:space="0" w:color="auto"/>
        <w:left w:val="none" w:sz="0" w:space="0" w:color="auto"/>
        <w:bottom w:val="none" w:sz="0" w:space="0" w:color="auto"/>
        <w:right w:val="none" w:sz="0" w:space="0" w:color="auto"/>
      </w:divBdr>
    </w:div>
    <w:div w:id="401148089">
      <w:bodyDiv w:val="1"/>
      <w:marLeft w:val="0"/>
      <w:marRight w:val="0"/>
      <w:marTop w:val="0"/>
      <w:marBottom w:val="0"/>
      <w:divBdr>
        <w:top w:val="none" w:sz="0" w:space="0" w:color="auto"/>
        <w:left w:val="none" w:sz="0" w:space="0" w:color="auto"/>
        <w:bottom w:val="none" w:sz="0" w:space="0" w:color="auto"/>
        <w:right w:val="none" w:sz="0" w:space="0" w:color="auto"/>
      </w:divBdr>
    </w:div>
    <w:div w:id="494497457">
      <w:bodyDiv w:val="1"/>
      <w:marLeft w:val="0"/>
      <w:marRight w:val="0"/>
      <w:marTop w:val="0"/>
      <w:marBottom w:val="0"/>
      <w:divBdr>
        <w:top w:val="none" w:sz="0" w:space="0" w:color="auto"/>
        <w:left w:val="none" w:sz="0" w:space="0" w:color="auto"/>
        <w:bottom w:val="none" w:sz="0" w:space="0" w:color="auto"/>
        <w:right w:val="none" w:sz="0" w:space="0" w:color="auto"/>
      </w:divBdr>
    </w:div>
    <w:div w:id="497117908">
      <w:bodyDiv w:val="1"/>
      <w:marLeft w:val="0"/>
      <w:marRight w:val="0"/>
      <w:marTop w:val="0"/>
      <w:marBottom w:val="0"/>
      <w:divBdr>
        <w:top w:val="none" w:sz="0" w:space="0" w:color="auto"/>
        <w:left w:val="none" w:sz="0" w:space="0" w:color="auto"/>
        <w:bottom w:val="none" w:sz="0" w:space="0" w:color="auto"/>
        <w:right w:val="none" w:sz="0" w:space="0" w:color="auto"/>
      </w:divBdr>
    </w:div>
    <w:div w:id="525754856">
      <w:bodyDiv w:val="1"/>
      <w:marLeft w:val="0"/>
      <w:marRight w:val="0"/>
      <w:marTop w:val="0"/>
      <w:marBottom w:val="0"/>
      <w:divBdr>
        <w:top w:val="none" w:sz="0" w:space="0" w:color="auto"/>
        <w:left w:val="none" w:sz="0" w:space="0" w:color="auto"/>
        <w:bottom w:val="none" w:sz="0" w:space="0" w:color="auto"/>
        <w:right w:val="none" w:sz="0" w:space="0" w:color="auto"/>
      </w:divBdr>
    </w:div>
    <w:div w:id="595751878">
      <w:bodyDiv w:val="1"/>
      <w:marLeft w:val="0"/>
      <w:marRight w:val="0"/>
      <w:marTop w:val="0"/>
      <w:marBottom w:val="0"/>
      <w:divBdr>
        <w:top w:val="none" w:sz="0" w:space="0" w:color="auto"/>
        <w:left w:val="none" w:sz="0" w:space="0" w:color="auto"/>
        <w:bottom w:val="none" w:sz="0" w:space="0" w:color="auto"/>
        <w:right w:val="none" w:sz="0" w:space="0" w:color="auto"/>
      </w:divBdr>
    </w:div>
    <w:div w:id="662584012">
      <w:bodyDiv w:val="1"/>
      <w:marLeft w:val="0"/>
      <w:marRight w:val="0"/>
      <w:marTop w:val="0"/>
      <w:marBottom w:val="0"/>
      <w:divBdr>
        <w:top w:val="none" w:sz="0" w:space="0" w:color="auto"/>
        <w:left w:val="none" w:sz="0" w:space="0" w:color="auto"/>
        <w:bottom w:val="none" w:sz="0" w:space="0" w:color="auto"/>
        <w:right w:val="none" w:sz="0" w:space="0" w:color="auto"/>
      </w:divBdr>
    </w:div>
    <w:div w:id="700084231">
      <w:bodyDiv w:val="1"/>
      <w:marLeft w:val="0"/>
      <w:marRight w:val="0"/>
      <w:marTop w:val="0"/>
      <w:marBottom w:val="0"/>
      <w:divBdr>
        <w:top w:val="none" w:sz="0" w:space="0" w:color="auto"/>
        <w:left w:val="none" w:sz="0" w:space="0" w:color="auto"/>
        <w:bottom w:val="none" w:sz="0" w:space="0" w:color="auto"/>
        <w:right w:val="none" w:sz="0" w:space="0" w:color="auto"/>
      </w:divBdr>
    </w:div>
    <w:div w:id="703671948">
      <w:bodyDiv w:val="1"/>
      <w:marLeft w:val="0"/>
      <w:marRight w:val="0"/>
      <w:marTop w:val="0"/>
      <w:marBottom w:val="0"/>
      <w:divBdr>
        <w:top w:val="none" w:sz="0" w:space="0" w:color="auto"/>
        <w:left w:val="none" w:sz="0" w:space="0" w:color="auto"/>
        <w:bottom w:val="none" w:sz="0" w:space="0" w:color="auto"/>
        <w:right w:val="none" w:sz="0" w:space="0" w:color="auto"/>
      </w:divBdr>
    </w:div>
    <w:div w:id="722749686">
      <w:bodyDiv w:val="1"/>
      <w:marLeft w:val="0"/>
      <w:marRight w:val="0"/>
      <w:marTop w:val="0"/>
      <w:marBottom w:val="0"/>
      <w:divBdr>
        <w:top w:val="none" w:sz="0" w:space="0" w:color="auto"/>
        <w:left w:val="none" w:sz="0" w:space="0" w:color="auto"/>
        <w:bottom w:val="none" w:sz="0" w:space="0" w:color="auto"/>
        <w:right w:val="none" w:sz="0" w:space="0" w:color="auto"/>
      </w:divBdr>
    </w:div>
    <w:div w:id="748771645">
      <w:bodyDiv w:val="1"/>
      <w:marLeft w:val="0"/>
      <w:marRight w:val="0"/>
      <w:marTop w:val="0"/>
      <w:marBottom w:val="0"/>
      <w:divBdr>
        <w:top w:val="none" w:sz="0" w:space="0" w:color="auto"/>
        <w:left w:val="none" w:sz="0" w:space="0" w:color="auto"/>
        <w:bottom w:val="none" w:sz="0" w:space="0" w:color="auto"/>
        <w:right w:val="none" w:sz="0" w:space="0" w:color="auto"/>
      </w:divBdr>
    </w:div>
    <w:div w:id="809979465">
      <w:bodyDiv w:val="1"/>
      <w:marLeft w:val="0"/>
      <w:marRight w:val="0"/>
      <w:marTop w:val="0"/>
      <w:marBottom w:val="0"/>
      <w:divBdr>
        <w:top w:val="none" w:sz="0" w:space="0" w:color="auto"/>
        <w:left w:val="none" w:sz="0" w:space="0" w:color="auto"/>
        <w:bottom w:val="none" w:sz="0" w:space="0" w:color="auto"/>
        <w:right w:val="none" w:sz="0" w:space="0" w:color="auto"/>
      </w:divBdr>
    </w:div>
    <w:div w:id="818888548">
      <w:bodyDiv w:val="1"/>
      <w:marLeft w:val="0"/>
      <w:marRight w:val="0"/>
      <w:marTop w:val="0"/>
      <w:marBottom w:val="0"/>
      <w:divBdr>
        <w:top w:val="none" w:sz="0" w:space="0" w:color="auto"/>
        <w:left w:val="none" w:sz="0" w:space="0" w:color="auto"/>
        <w:bottom w:val="none" w:sz="0" w:space="0" w:color="auto"/>
        <w:right w:val="none" w:sz="0" w:space="0" w:color="auto"/>
      </w:divBdr>
    </w:div>
    <w:div w:id="937761843">
      <w:bodyDiv w:val="1"/>
      <w:marLeft w:val="0"/>
      <w:marRight w:val="0"/>
      <w:marTop w:val="0"/>
      <w:marBottom w:val="0"/>
      <w:divBdr>
        <w:top w:val="none" w:sz="0" w:space="0" w:color="auto"/>
        <w:left w:val="none" w:sz="0" w:space="0" w:color="auto"/>
        <w:bottom w:val="none" w:sz="0" w:space="0" w:color="auto"/>
        <w:right w:val="none" w:sz="0" w:space="0" w:color="auto"/>
      </w:divBdr>
    </w:div>
    <w:div w:id="983704862">
      <w:bodyDiv w:val="1"/>
      <w:marLeft w:val="0"/>
      <w:marRight w:val="0"/>
      <w:marTop w:val="0"/>
      <w:marBottom w:val="0"/>
      <w:divBdr>
        <w:top w:val="none" w:sz="0" w:space="0" w:color="auto"/>
        <w:left w:val="none" w:sz="0" w:space="0" w:color="auto"/>
        <w:bottom w:val="none" w:sz="0" w:space="0" w:color="auto"/>
        <w:right w:val="none" w:sz="0" w:space="0" w:color="auto"/>
      </w:divBdr>
    </w:div>
    <w:div w:id="1026518037">
      <w:bodyDiv w:val="1"/>
      <w:marLeft w:val="0"/>
      <w:marRight w:val="0"/>
      <w:marTop w:val="0"/>
      <w:marBottom w:val="0"/>
      <w:divBdr>
        <w:top w:val="none" w:sz="0" w:space="0" w:color="auto"/>
        <w:left w:val="none" w:sz="0" w:space="0" w:color="auto"/>
        <w:bottom w:val="none" w:sz="0" w:space="0" w:color="auto"/>
        <w:right w:val="none" w:sz="0" w:space="0" w:color="auto"/>
      </w:divBdr>
    </w:div>
    <w:div w:id="1074473890">
      <w:bodyDiv w:val="1"/>
      <w:marLeft w:val="0"/>
      <w:marRight w:val="0"/>
      <w:marTop w:val="0"/>
      <w:marBottom w:val="0"/>
      <w:divBdr>
        <w:top w:val="none" w:sz="0" w:space="0" w:color="auto"/>
        <w:left w:val="none" w:sz="0" w:space="0" w:color="auto"/>
        <w:bottom w:val="none" w:sz="0" w:space="0" w:color="auto"/>
        <w:right w:val="none" w:sz="0" w:space="0" w:color="auto"/>
      </w:divBdr>
    </w:div>
    <w:div w:id="1074738884">
      <w:bodyDiv w:val="1"/>
      <w:marLeft w:val="0"/>
      <w:marRight w:val="0"/>
      <w:marTop w:val="0"/>
      <w:marBottom w:val="0"/>
      <w:divBdr>
        <w:top w:val="none" w:sz="0" w:space="0" w:color="auto"/>
        <w:left w:val="none" w:sz="0" w:space="0" w:color="auto"/>
        <w:bottom w:val="none" w:sz="0" w:space="0" w:color="auto"/>
        <w:right w:val="none" w:sz="0" w:space="0" w:color="auto"/>
      </w:divBdr>
    </w:div>
    <w:div w:id="1076246710">
      <w:bodyDiv w:val="1"/>
      <w:marLeft w:val="0"/>
      <w:marRight w:val="0"/>
      <w:marTop w:val="0"/>
      <w:marBottom w:val="0"/>
      <w:divBdr>
        <w:top w:val="none" w:sz="0" w:space="0" w:color="auto"/>
        <w:left w:val="none" w:sz="0" w:space="0" w:color="auto"/>
        <w:bottom w:val="none" w:sz="0" w:space="0" w:color="auto"/>
        <w:right w:val="none" w:sz="0" w:space="0" w:color="auto"/>
      </w:divBdr>
    </w:div>
    <w:div w:id="1135878407">
      <w:bodyDiv w:val="1"/>
      <w:marLeft w:val="0"/>
      <w:marRight w:val="0"/>
      <w:marTop w:val="0"/>
      <w:marBottom w:val="0"/>
      <w:divBdr>
        <w:top w:val="none" w:sz="0" w:space="0" w:color="auto"/>
        <w:left w:val="none" w:sz="0" w:space="0" w:color="auto"/>
        <w:bottom w:val="none" w:sz="0" w:space="0" w:color="auto"/>
        <w:right w:val="none" w:sz="0" w:space="0" w:color="auto"/>
      </w:divBdr>
    </w:div>
    <w:div w:id="1142042369">
      <w:bodyDiv w:val="1"/>
      <w:marLeft w:val="0"/>
      <w:marRight w:val="0"/>
      <w:marTop w:val="0"/>
      <w:marBottom w:val="0"/>
      <w:divBdr>
        <w:top w:val="none" w:sz="0" w:space="0" w:color="auto"/>
        <w:left w:val="none" w:sz="0" w:space="0" w:color="auto"/>
        <w:bottom w:val="none" w:sz="0" w:space="0" w:color="auto"/>
        <w:right w:val="none" w:sz="0" w:space="0" w:color="auto"/>
      </w:divBdr>
    </w:div>
    <w:div w:id="1160537489">
      <w:bodyDiv w:val="1"/>
      <w:marLeft w:val="0"/>
      <w:marRight w:val="0"/>
      <w:marTop w:val="0"/>
      <w:marBottom w:val="0"/>
      <w:divBdr>
        <w:top w:val="none" w:sz="0" w:space="0" w:color="auto"/>
        <w:left w:val="none" w:sz="0" w:space="0" w:color="auto"/>
        <w:bottom w:val="none" w:sz="0" w:space="0" w:color="auto"/>
        <w:right w:val="none" w:sz="0" w:space="0" w:color="auto"/>
      </w:divBdr>
    </w:div>
    <w:div w:id="1179270436">
      <w:bodyDiv w:val="1"/>
      <w:marLeft w:val="0"/>
      <w:marRight w:val="0"/>
      <w:marTop w:val="0"/>
      <w:marBottom w:val="0"/>
      <w:divBdr>
        <w:top w:val="none" w:sz="0" w:space="0" w:color="auto"/>
        <w:left w:val="none" w:sz="0" w:space="0" w:color="auto"/>
        <w:bottom w:val="none" w:sz="0" w:space="0" w:color="auto"/>
        <w:right w:val="none" w:sz="0" w:space="0" w:color="auto"/>
      </w:divBdr>
    </w:div>
    <w:div w:id="1216234702">
      <w:bodyDiv w:val="1"/>
      <w:marLeft w:val="0"/>
      <w:marRight w:val="0"/>
      <w:marTop w:val="0"/>
      <w:marBottom w:val="0"/>
      <w:divBdr>
        <w:top w:val="none" w:sz="0" w:space="0" w:color="auto"/>
        <w:left w:val="none" w:sz="0" w:space="0" w:color="auto"/>
        <w:bottom w:val="none" w:sz="0" w:space="0" w:color="auto"/>
        <w:right w:val="none" w:sz="0" w:space="0" w:color="auto"/>
      </w:divBdr>
    </w:div>
    <w:div w:id="1225411023">
      <w:bodyDiv w:val="1"/>
      <w:marLeft w:val="0"/>
      <w:marRight w:val="0"/>
      <w:marTop w:val="0"/>
      <w:marBottom w:val="0"/>
      <w:divBdr>
        <w:top w:val="none" w:sz="0" w:space="0" w:color="auto"/>
        <w:left w:val="none" w:sz="0" w:space="0" w:color="auto"/>
        <w:bottom w:val="none" w:sz="0" w:space="0" w:color="auto"/>
        <w:right w:val="none" w:sz="0" w:space="0" w:color="auto"/>
      </w:divBdr>
    </w:div>
    <w:div w:id="1229347130">
      <w:bodyDiv w:val="1"/>
      <w:marLeft w:val="0"/>
      <w:marRight w:val="0"/>
      <w:marTop w:val="0"/>
      <w:marBottom w:val="0"/>
      <w:divBdr>
        <w:top w:val="none" w:sz="0" w:space="0" w:color="auto"/>
        <w:left w:val="none" w:sz="0" w:space="0" w:color="auto"/>
        <w:bottom w:val="none" w:sz="0" w:space="0" w:color="auto"/>
        <w:right w:val="none" w:sz="0" w:space="0" w:color="auto"/>
      </w:divBdr>
    </w:div>
    <w:div w:id="1258440545">
      <w:bodyDiv w:val="1"/>
      <w:marLeft w:val="0"/>
      <w:marRight w:val="0"/>
      <w:marTop w:val="0"/>
      <w:marBottom w:val="0"/>
      <w:divBdr>
        <w:top w:val="none" w:sz="0" w:space="0" w:color="auto"/>
        <w:left w:val="none" w:sz="0" w:space="0" w:color="auto"/>
        <w:bottom w:val="none" w:sz="0" w:space="0" w:color="auto"/>
        <w:right w:val="none" w:sz="0" w:space="0" w:color="auto"/>
      </w:divBdr>
    </w:div>
    <w:div w:id="1354695831">
      <w:bodyDiv w:val="1"/>
      <w:marLeft w:val="0"/>
      <w:marRight w:val="0"/>
      <w:marTop w:val="0"/>
      <w:marBottom w:val="0"/>
      <w:divBdr>
        <w:top w:val="none" w:sz="0" w:space="0" w:color="auto"/>
        <w:left w:val="none" w:sz="0" w:space="0" w:color="auto"/>
        <w:bottom w:val="none" w:sz="0" w:space="0" w:color="auto"/>
        <w:right w:val="none" w:sz="0" w:space="0" w:color="auto"/>
      </w:divBdr>
    </w:div>
    <w:div w:id="1414473797">
      <w:bodyDiv w:val="1"/>
      <w:marLeft w:val="0"/>
      <w:marRight w:val="0"/>
      <w:marTop w:val="0"/>
      <w:marBottom w:val="0"/>
      <w:divBdr>
        <w:top w:val="none" w:sz="0" w:space="0" w:color="auto"/>
        <w:left w:val="none" w:sz="0" w:space="0" w:color="auto"/>
        <w:bottom w:val="none" w:sz="0" w:space="0" w:color="auto"/>
        <w:right w:val="none" w:sz="0" w:space="0" w:color="auto"/>
      </w:divBdr>
    </w:div>
    <w:div w:id="1482699332">
      <w:bodyDiv w:val="1"/>
      <w:marLeft w:val="0"/>
      <w:marRight w:val="0"/>
      <w:marTop w:val="0"/>
      <w:marBottom w:val="0"/>
      <w:divBdr>
        <w:top w:val="none" w:sz="0" w:space="0" w:color="auto"/>
        <w:left w:val="none" w:sz="0" w:space="0" w:color="auto"/>
        <w:bottom w:val="none" w:sz="0" w:space="0" w:color="auto"/>
        <w:right w:val="none" w:sz="0" w:space="0" w:color="auto"/>
      </w:divBdr>
    </w:div>
    <w:div w:id="1498496187">
      <w:bodyDiv w:val="1"/>
      <w:marLeft w:val="0"/>
      <w:marRight w:val="0"/>
      <w:marTop w:val="0"/>
      <w:marBottom w:val="0"/>
      <w:divBdr>
        <w:top w:val="none" w:sz="0" w:space="0" w:color="auto"/>
        <w:left w:val="none" w:sz="0" w:space="0" w:color="auto"/>
        <w:bottom w:val="none" w:sz="0" w:space="0" w:color="auto"/>
        <w:right w:val="none" w:sz="0" w:space="0" w:color="auto"/>
      </w:divBdr>
    </w:div>
    <w:div w:id="1583372756">
      <w:bodyDiv w:val="1"/>
      <w:marLeft w:val="0"/>
      <w:marRight w:val="0"/>
      <w:marTop w:val="0"/>
      <w:marBottom w:val="0"/>
      <w:divBdr>
        <w:top w:val="none" w:sz="0" w:space="0" w:color="auto"/>
        <w:left w:val="none" w:sz="0" w:space="0" w:color="auto"/>
        <w:bottom w:val="none" w:sz="0" w:space="0" w:color="auto"/>
        <w:right w:val="none" w:sz="0" w:space="0" w:color="auto"/>
      </w:divBdr>
    </w:div>
    <w:div w:id="1628006811">
      <w:bodyDiv w:val="1"/>
      <w:marLeft w:val="0"/>
      <w:marRight w:val="0"/>
      <w:marTop w:val="0"/>
      <w:marBottom w:val="0"/>
      <w:divBdr>
        <w:top w:val="none" w:sz="0" w:space="0" w:color="auto"/>
        <w:left w:val="none" w:sz="0" w:space="0" w:color="auto"/>
        <w:bottom w:val="none" w:sz="0" w:space="0" w:color="auto"/>
        <w:right w:val="none" w:sz="0" w:space="0" w:color="auto"/>
      </w:divBdr>
    </w:div>
    <w:div w:id="1651204861">
      <w:bodyDiv w:val="1"/>
      <w:marLeft w:val="0"/>
      <w:marRight w:val="0"/>
      <w:marTop w:val="0"/>
      <w:marBottom w:val="0"/>
      <w:divBdr>
        <w:top w:val="none" w:sz="0" w:space="0" w:color="auto"/>
        <w:left w:val="none" w:sz="0" w:space="0" w:color="auto"/>
        <w:bottom w:val="none" w:sz="0" w:space="0" w:color="auto"/>
        <w:right w:val="none" w:sz="0" w:space="0" w:color="auto"/>
      </w:divBdr>
    </w:div>
    <w:div w:id="1665624900">
      <w:bodyDiv w:val="1"/>
      <w:marLeft w:val="0"/>
      <w:marRight w:val="0"/>
      <w:marTop w:val="0"/>
      <w:marBottom w:val="0"/>
      <w:divBdr>
        <w:top w:val="none" w:sz="0" w:space="0" w:color="auto"/>
        <w:left w:val="none" w:sz="0" w:space="0" w:color="auto"/>
        <w:bottom w:val="none" w:sz="0" w:space="0" w:color="auto"/>
        <w:right w:val="none" w:sz="0" w:space="0" w:color="auto"/>
      </w:divBdr>
    </w:div>
    <w:div w:id="1774548486">
      <w:bodyDiv w:val="1"/>
      <w:marLeft w:val="0"/>
      <w:marRight w:val="0"/>
      <w:marTop w:val="0"/>
      <w:marBottom w:val="0"/>
      <w:divBdr>
        <w:top w:val="none" w:sz="0" w:space="0" w:color="auto"/>
        <w:left w:val="none" w:sz="0" w:space="0" w:color="auto"/>
        <w:bottom w:val="none" w:sz="0" w:space="0" w:color="auto"/>
        <w:right w:val="none" w:sz="0" w:space="0" w:color="auto"/>
      </w:divBdr>
    </w:div>
    <w:div w:id="1826506180">
      <w:bodyDiv w:val="1"/>
      <w:marLeft w:val="0"/>
      <w:marRight w:val="0"/>
      <w:marTop w:val="0"/>
      <w:marBottom w:val="0"/>
      <w:divBdr>
        <w:top w:val="none" w:sz="0" w:space="0" w:color="auto"/>
        <w:left w:val="none" w:sz="0" w:space="0" w:color="auto"/>
        <w:bottom w:val="none" w:sz="0" w:space="0" w:color="auto"/>
        <w:right w:val="none" w:sz="0" w:space="0" w:color="auto"/>
      </w:divBdr>
    </w:div>
    <w:div w:id="1849901914">
      <w:bodyDiv w:val="1"/>
      <w:marLeft w:val="0"/>
      <w:marRight w:val="0"/>
      <w:marTop w:val="0"/>
      <w:marBottom w:val="0"/>
      <w:divBdr>
        <w:top w:val="none" w:sz="0" w:space="0" w:color="auto"/>
        <w:left w:val="none" w:sz="0" w:space="0" w:color="auto"/>
        <w:bottom w:val="none" w:sz="0" w:space="0" w:color="auto"/>
        <w:right w:val="none" w:sz="0" w:space="0" w:color="auto"/>
      </w:divBdr>
    </w:div>
    <w:div w:id="1856839593">
      <w:bodyDiv w:val="1"/>
      <w:marLeft w:val="0"/>
      <w:marRight w:val="0"/>
      <w:marTop w:val="0"/>
      <w:marBottom w:val="0"/>
      <w:divBdr>
        <w:top w:val="none" w:sz="0" w:space="0" w:color="auto"/>
        <w:left w:val="none" w:sz="0" w:space="0" w:color="auto"/>
        <w:bottom w:val="none" w:sz="0" w:space="0" w:color="auto"/>
        <w:right w:val="none" w:sz="0" w:space="0" w:color="auto"/>
      </w:divBdr>
    </w:div>
    <w:div w:id="1914731788">
      <w:bodyDiv w:val="1"/>
      <w:marLeft w:val="0"/>
      <w:marRight w:val="0"/>
      <w:marTop w:val="0"/>
      <w:marBottom w:val="0"/>
      <w:divBdr>
        <w:top w:val="none" w:sz="0" w:space="0" w:color="auto"/>
        <w:left w:val="none" w:sz="0" w:space="0" w:color="auto"/>
        <w:bottom w:val="none" w:sz="0" w:space="0" w:color="auto"/>
        <w:right w:val="none" w:sz="0" w:space="0" w:color="auto"/>
      </w:divBdr>
    </w:div>
    <w:div w:id="1935044035">
      <w:bodyDiv w:val="1"/>
      <w:marLeft w:val="0"/>
      <w:marRight w:val="0"/>
      <w:marTop w:val="0"/>
      <w:marBottom w:val="0"/>
      <w:divBdr>
        <w:top w:val="none" w:sz="0" w:space="0" w:color="auto"/>
        <w:left w:val="none" w:sz="0" w:space="0" w:color="auto"/>
        <w:bottom w:val="none" w:sz="0" w:space="0" w:color="auto"/>
        <w:right w:val="none" w:sz="0" w:space="0" w:color="auto"/>
      </w:divBdr>
    </w:div>
    <w:div w:id="1957711792">
      <w:bodyDiv w:val="1"/>
      <w:marLeft w:val="0"/>
      <w:marRight w:val="0"/>
      <w:marTop w:val="0"/>
      <w:marBottom w:val="0"/>
      <w:divBdr>
        <w:top w:val="none" w:sz="0" w:space="0" w:color="auto"/>
        <w:left w:val="none" w:sz="0" w:space="0" w:color="auto"/>
        <w:bottom w:val="none" w:sz="0" w:space="0" w:color="auto"/>
        <w:right w:val="none" w:sz="0" w:space="0" w:color="auto"/>
      </w:divBdr>
    </w:div>
    <w:div w:id="1960793415">
      <w:bodyDiv w:val="1"/>
      <w:marLeft w:val="0"/>
      <w:marRight w:val="0"/>
      <w:marTop w:val="0"/>
      <w:marBottom w:val="0"/>
      <w:divBdr>
        <w:top w:val="none" w:sz="0" w:space="0" w:color="auto"/>
        <w:left w:val="none" w:sz="0" w:space="0" w:color="auto"/>
        <w:bottom w:val="none" w:sz="0" w:space="0" w:color="auto"/>
        <w:right w:val="none" w:sz="0" w:space="0" w:color="auto"/>
      </w:divBdr>
    </w:div>
    <w:div w:id="2017344804">
      <w:bodyDiv w:val="1"/>
      <w:marLeft w:val="0"/>
      <w:marRight w:val="0"/>
      <w:marTop w:val="0"/>
      <w:marBottom w:val="0"/>
      <w:divBdr>
        <w:top w:val="none" w:sz="0" w:space="0" w:color="auto"/>
        <w:left w:val="none" w:sz="0" w:space="0" w:color="auto"/>
        <w:bottom w:val="none" w:sz="0" w:space="0" w:color="auto"/>
        <w:right w:val="none" w:sz="0" w:space="0" w:color="auto"/>
      </w:divBdr>
    </w:div>
    <w:div w:id="2127651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sv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microsoft.com/office/2011/relationships/commentsExtended" Target="commentsExtended.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Ray23</b:Tag>
    <b:SourceType>JournalArticle</b:SourceType>
    <b:Guid>{B8C62AE3-29CB-46EB-BBDB-DC0EA3EA9E43}</b:Guid>
    <b:Title>ChatGPT: A comprehensive review on background, applications, key challenges, bias, ethics, limitations and future scope</b:Title>
    <b:Year>2023</b:Year>
    <b:JournalName>Internet of Things and Cyber-Physical Systems</b:JournalName>
    <b:Pages>121-154</b:Pages>
    <b:Author>
      <b:Author>
        <b:NameList>
          <b:Person>
            <b:Last>Ray</b:Last>
            <b:First>Partha</b:First>
            <b:Middle>Pratim</b:Middle>
          </b:Person>
        </b:NameList>
      </b:Author>
    </b:Author>
    <b:Volume>3</b:Volume>
    <b:URL>https://www.sciencedirect.com/science/article/pii/S266734522300024X</b:URL>
    <b:DOI>https://doi.org/10.1016/j.iotcps.2023.04.003</b:DOI>
    <b:RefOrder>1</b:RefOrder>
  </b:Source>
  <b:Source>
    <b:Tag>Finbert19</b:Tag>
    <b:SourceType>JournalArticle</b:SourceType>
    <b:Guid>{EAA8DCFD-6060-4918-864D-B886A95B0A24}</b:Guid>
    <b:Author>
      <b:Author>
        <b:NameList>
          <b:Person>
            <b:Last>Araci</b:Last>
            <b:First>Dogu</b:First>
          </b:Person>
        </b:NameList>
      </b:Author>
    </b:Author>
    <b:Title>Finbert: Financial sentiment analysis with pre-trained language models</b:Title>
    <b:JournalName>arXiv preprint arXiv:1908.10063</b:JournalName>
    <b:Year>2019</b:Year>
    <b:RefOrder>3</b:RefOrder>
  </b:Source>
  <b:Source>
    <b:Tag>HFmergekit</b:Tag>
    <b:SourceType>Misc</b:SourceType>
    <b:Guid>{BE21B796-0BE6-4D62-8095-914C0F57B645}</b:Guid>
    <b:Title>Merge Large Language Models with mergekit</b:Title>
    <b:Author>
      <b:Author>
        <b:NameList>
          <b:Person>
            <b:Last>Labonne</b:Last>
            <b:First>Maxime</b:First>
          </b:Person>
        </b:NameList>
      </b:Author>
    </b:Author>
    <b:YearAccessed>2024</b:YearAccessed>
    <b:MonthAccessed>March</b:MonthAccessed>
    <b:DayAccessed>30</b:DayAccessed>
    <b:URL>https://huggingface.co/blog/mlabonne/merge-models</b:URL>
    <b:RefOrder>10</b:RefOrder>
  </b:Source>
  <b:Source>
    <b:Tag>Git24</b:Tag>
    <b:SourceType>InternetSite</b:SourceType>
    <b:Guid>{ADCC028D-51A5-4AA6-829B-799A01D4F84E}</b:Guid>
    <b:Title>Github LLM Course</b:Title>
    <b:YearAccessed>2024</b:YearAccessed>
    <b:MonthAccessed>May</b:MonthAccessed>
    <b:DayAccessed>13</b:DayAccessed>
    <b:URL>https://github.com/mlabonne/llm-course</b:URL>
    <b:RefOrder>14</b:RefOrder>
  </b:Source>
  <b:Source>
    <b:Tag>FinGPT23</b:Tag>
    <b:SourceType>JournalArticle</b:SourceType>
    <b:Guid>{A3339999-216B-5649-B056-F6DED27B959E}</b:Guid>
    <b:Author>
      <b:Author>
        <b:NameList>
          <b:Person>
            <b:Last>Yang</b:Last>
            <b:First>Hongyang</b:First>
          </b:Person>
          <b:Person>
            <b:Last>Liu</b:Last>
            <b:First>Xiao-Yang</b:First>
          </b:Person>
          <b:Person>
            <b:Last>Wang</b:Last>
            <b:First>Christina</b:First>
            <b:Middle>Dan</b:Middle>
          </b:Person>
        </b:NameList>
      </b:Author>
    </b:Author>
    <b:Title>Fingpt: Open-source financial large language models</b:Title>
    <b:JournalName>arXiv preprint arXiv:2306.06031</b:JournalName>
    <b:Year>2023</b:Year>
    <b:RefOrder>4</b:RefOrder>
  </b:Source>
  <b:Source>
    <b:Tag>WuS23</b:Tag>
    <b:SourceType>JournalArticle</b:SourceType>
    <b:Guid>{A18D9035-79EF-EF4A-B325-0767A70FF73E}</b:Guid>
    <b:Author>
      <b:Author>
        <b:NameList>
          <b:Person>
            <b:Last>Wu</b:Last>
            <b:First>Shijie</b:First>
          </b:Person>
          <b:Person>
            <b:Last>Irsoy</b:Last>
            <b:First>Oza</b:First>
          </b:Person>
          <b:Person>
            <b:Last>Lu</b:Last>
            <b:First>Steve</b:First>
          </b:Person>
          <b:Person>
            <b:Last>Dabravolski</b:Last>
            <b:First>Vadim</b:First>
          </b:Person>
          <b:Person>
            <b:Last>Dredze</b:Last>
            <b:First>Mark</b:First>
          </b:Person>
          <b:Person>
            <b:Last>Gehrmann</b:Last>
            <b:First>Sebastian</b:First>
          </b:Person>
          <b:Person>
            <b:Last>Kambadur</b:Last>
            <b:First>Prabhanjan</b:First>
          </b:Person>
          <b:Person>
            <b:Last>Rosenberg</b:Last>
            <b:First>David</b:First>
          </b:Person>
          <b:Person>
            <b:Last>Mann</b:Last>
            <b:First>Gideon</b:First>
          </b:Person>
        </b:NameList>
      </b:Author>
    </b:Author>
    <b:Title>Bloomberggpt: A large language model for finance</b:Title>
    <b:JournalName>arXiv preprint arXiv:2303.17564</b:JournalName>
    <b:Year>2023</b:Year>
    <b:RefOrder>5</b:RefOrder>
  </b:Source>
  <b:Source>
    <b:Tag>Zha23</b:Tag>
    <b:SourceType>JournalArticle</b:SourceType>
    <b:Guid>{AEDC5CB9-F325-1B49-92F1-34E34A69E7B3}</b:Guid>
    <b:Author>
      <b:Author>
        <b:NameList>
          <b:Person>
            <b:Last>Zhao</b:Last>
            <b:First>Yilong</b:First>
          </b:Person>
          <b:Person>
            <b:Last>Lin</b:Last>
            <b:First>Chien-Yu</b:First>
          </b:Person>
          <b:Person>
            <b:Last>Zhu</b:Last>
            <b:First>Kan</b:First>
          </b:Person>
          <b:Person>
            <b:Last>Ye</b:Last>
            <b:First>Zihao</b:First>
          </b:Person>
          <b:Person>
            <b:Last>Chen</b:Last>
            <b:First>Lequn</b:First>
          </b:Person>
          <b:Person>
            <b:Last>Zheng</b:Last>
            <b:First>Size</b:First>
          </b:Person>
          <b:Person>
            <b:Last>Ceze</b:Last>
            <b:First>Luis</b:First>
          </b:Person>
          <b:Person>
            <b:Last>Krishnamurthy</b:Last>
            <b:First>Arvind</b:First>
          </b:Person>
          <b:Person>
            <b:Last>Chen</b:Last>
            <b:First>Tianqi</b:First>
          </b:Person>
          <b:Person>
            <b:Last>Kasikci</b:Last>
            <b:First>Baris</b:First>
          </b:Person>
        </b:NameList>
      </b:Author>
    </b:Author>
    <b:Title>Atom: Low-bit quantization for efficient and accurate llm serving</b:Title>
    <b:JournalName>arXiv preprint arXiv:2310.19102</b:JournalName>
    <b:Year>2023</b:Year>
    <b:RefOrder>6</b:RefOrder>
  </b:Source>
  <b:Source>
    <b:Tag>liu2019roberta</b:Tag>
    <b:SourceType>JournalArticle</b:SourceType>
    <b:Guid>{086BC147-5DE8-F24D-B8FD-AE80809AB841}</b:Guid>
    <b:Author>
      <b:Author>
        <b:NameList>
          <b:Person>
            <b:Last>Liu</b:Last>
            <b:First>Yinhan</b:First>
          </b:Person>
          <b:Person>
            <b:Last>Ott</b:Last>
            <b:First>Myle</b:First>
          </b:Person>
          <b:Person>
            <b:Last>Goyal</b:Last>
            <b:First>Naman</b:First>
          </b:Person>
          <b:Person>
            <b:Last>Du</b:Last>
            <b:First>Jingfei</b:First>
          </b:Person>
          <b:Person>
            <b:Last>Joshi</b:Last>
            <b:First>Mandar</b:First>
          </b:Person>
          <b:Person>
            <b:Last>Chen</b:Last>
            <b:First>Danqi</b:First>
          </b:Person>
          <b:Person>
            <b:Last>Levy</b:Last>
            <b:First>Omer</b:First>
          </b:Person>
          <b:Person>
            <b:Last>Lewis</b:Last>
            <b:First>Mike</b:First>
          </b:Person>
          <b:Person>
            <b:Last>Zettlemoyer</b:Last>
            <b:First>Luke</b:First>
          </b:Person>
          <b:Person>
            <b:Last>Stoyanov</b:Last>
            <b:First>Veselin</b:First>
          </b:Person>
        </b:NameList>
      </b:Author>
    </b:Author>
    <b:Title>Roberta: A robustly optimized bert pretraining approach</b:Title>
    <b:JournalName>arXiv preprint arXiv:1907.11692</b:JournalName>
    <b:Year>2019</b:Year>
    <b:RefOrder>7</b:RefOrder>
  </b:Source>
  <b:Source>
    <b:Tag>bai2023qwen</b:Tag>
    <b:SourceType>JournalArticle</b:SourceType>
    <b:Guid>{5B1F2C3A-2CBD-3640-B710-7455623B6F6E}</b:Guid>
    <b:Author>
      <b:Author>
        <b:NameList>
          <b:Person>
            <b:Last>Bai</b:Last>
            <b:First>Jinze</b:First>
          </b:Person>
          <b:Person>
            <b:Last>Bai</b:Last>
            <b:First>Shuai</b:First>
          </b:Person>
          <b:Person>
            <b:Last>Chu</b:Last>
            <b:First>Yunfei</b:First>
          </b:Person>
          <b:Person>
            <b:Last>Cui</b:Last>
            <b:First>Zeyu</b:First>
          </b:Person>
          <b:Person>
            <b:Last>Dang</b:Last>
            <b:First>Kai</b:First>
          </b:Person>
          <b:Person>
            <b:Last>Deng</b:Last>
            <b:First>Xiaodong</b:First>
          </b:Person>
          <b:Person>
            <b:Last>Fan</b:Last>
            <b:First>Yang</b:First>
          </b:Person>
          <b:Person>
            <b:Last>Ge</b:Last>
            <b:First>Wenbin</b:First>
          </b:Person>
          <b:Person>
            <b:Last>Han</b:Last>
            <b:First>Yu</b:First>
          </b:Person>
          <b:Person>
            <b:Last>Huang</b:Last>
            <b:First>Fei</b:First>
          </b:Person>
          <b:Person>
            <b:Last>al.</b:Last>
            <b:First>et</b:First>
          </b:Person>
        </b:NameList>
      </b:Author>
    </b:Author>
    <b:Title>Qwen technical report</b:Title>
    <b:JournalName>arXiv preprint arXiv:2309.16609</b:JournalName>
    <b:Year>2023</b:Year>
    <b:RefOrder>8</b:RefOrder>
  </b:Source>
  <b:Source>
    <b:Tag>Gemini23</b:Tag>
    <b:SourceType>JournalArticle</b:SourceType>
    <b:Guid>{68BF6F01-C9AC-9041-B3A7-9C9128EE7476}</b:Guid>
    <b:Author>
      <b:Author>
        <b:NameList>
          <b:Person>
            <b:Last>Team</b:Last>
            <b:First>Gemini</b:First>
          </b:Person>
          <b:Person>
            <b:Last>Anil</b:Last>
            <b:First>Rohan</b:First>
          </b:Person>
          <b:Person>
            <b:Last>Borgeaud</b:Last>
            <b:First>Sebastian</b:First>
          </b:Person>
          <b:Person>
            <b:Last>Wu</b:Last>
            <b:First>Yonghui</b:First>
          </b:Person>
          <b:Person>
            <b:Last>Alayrac</b:Last>
            <b:First>Jean-Baptiste</b:First>
          </b:Person>
          <b:Person>
            <b:Last>Yu</b:Last>
            <b:First>Jiahui</b:First>
          </b:Person>
          <b:Person>
            <b:Last>Soricut</b:Last>
          </b:Person>
          <b:Person>
            <b:Last>Radu</b:Last>
          </b:Person>
          <b:Person>
            <b:Last>Schalkwyk</b:Last>
            <b:First>Joha</b:First>
          </b:Person>
          <b:Person>
            <b:Last>Dai</b:Last>
            <b:First>Andrew</b:First>
          </b:Person>
          <b:Person>
            <b:Last>Hauth</b:Last>
            <b:First>Anja</b:First>
          </b:Person>
          <b:Person>
            <b:Last>al.</b:Last>
            <b:First>et</b:First>
          </b:Person>
        </b:NameList>
      </b:Author>
    </b:Author>
    <b:Title>Gemini: a family of highly capable multimodal models</b:Title>
    <b:JournalName>arXiv preprint arXiv:2312.11805</b:JournalName>
    <b:Year>2023</b:Year>
    <b:RefOrder>2</b:RefOrder>
  </b:Source>
  <b:Source>
    <b:Tag>wolfetal2020transformers</b:Tag>
    <b:SourceType>ConferenceProceedings</b:SourceType>
    <b:Guid>{DA429D8C-2E61-7A47-97D2-B2F7244F63B3}</b:Guid>
    <b:Author>
      <b:Author>
        <b:NameList>
          <b:Person>
            <b:Last>Jer</b:Last>
            <b:First>Thomas</b:First>
            <b:Middle>Wolf</b:Middle>
          </b:Person>
          <b:Person>
            <b:Last>Debut</b:Last>
            <b:First>Lysandre</b:First>
          </b:Person>
          <b:Person>
            <b:Last>Sanh</b:Last>
            <b:First>Victor</b:First>
          </b:Person>
          <b:Person>
            <b:Last>Chaumond</b:Last>
            <b:First>Julien</b:First>
          </b:Person>
          <b:Person>
            <b:Last>Delangue</b:Last>
            <b:First>Clement</b:First>
          </b:Person>
          <b:Person>
            <b:Last>Moi</b:Last>
            <b:First>Anthony</b:First>
          </b:Person>
          <b:Person>
            <b:Last>Cistac</b:Last>
            <b:First>Pierric</b:First>
          </b:Person>
          <b:Person>
            <b:Last>Rault</b:Last>
            <b:First>Tim</b:First>
          </b:Person>
          <b:Person>
            <b:Last>Louf</b:Last>
            <b:First>Rémi</b:First>
          </b:Person>
          <b:Person>
            <b:Last>Funtowicz</b:Last>
            <b:First>Morgan</b:First>
          </b:Person>
          <b:Person>
            <b:Last>Davison</b:Last>
            <b:First>Joe</b:First>
          </b:Person>
          <b:Person>
            <b:Last>Shleifer</b:Last>
            <b:First>Sam</b:First>
          </b:Person>
          <b:Person>
            <b:Last>Platen</b:Last>
            <b:First>Patrick</b:First>
            <b:Middle>von</b:Middle>
          </b:Person>
          <b:Person>
            <b:Last>Ma</b:Last>
            <b:First>Clara</b:First>
          </b:Person>
          <b:Person>
            <b:Last>Jernite</b:Last>
            <b:First>Yacine</b:First>
          </b:Person>
          <b:Person>
            <b:Last>Plu</b:Last>
            <b:First>Julien</b:First>
          </b:Person>
          <b:Person>
            <b:Last>Xu</b:Last>
            <b:First>Canwen</b:First>
          </b:Person>
          <b:Person>
            <b:Last>al.</b:Last>
            <b:First>et</b:First>
          </b:Person>
        </b:NameList>
      </b:Author>
    </b:Author>
    <b:Title>Transformers: State-of-the-Art Natural Language Processing</b:Title>
    <b:Year>2020</b:Year>
    <b:ConferenceName>Association for Computational Linguistics</b:ConferenceName>
    <b:Publisher>Association for Computational Linguistics</b:Publisher>
    <b:URL>https://www.aclweb.org/anthology/2020.emnlp-demos.6</b:URL>
    <b:RefOrder>9</b:RefOrder>
  </b:Source>
  <b:Source>
    <b:Tag>jing2024large</b:Tag>
    <b:SourceType>JournalArticle</b:SourceType>
    <b:Guid>{283C2151-CD6A-D34D-8D91-B737E88174AD}</b:Guid>
    <b:Author>
      <b:Author>
        <b:NameList>
          <b:Person>
            <b:Last>Jing</b:Last>
            <b:First>Zhi</b:First>
          </b:Person>
          <b:Person>
            <b:Last>Su</b:Last>
            <b:First>Yongye</b:First>
          </b:Person>
          <b:Person>
            <b:Last>Han</b:Last>
            <b:First>Yikun</b:First>
          </b:Person>
          <b:Person>
            <b:Last>Yuan</b:Last>
            <b:First>Bo</b:First>
          </b:Person>
          <b:Person>
            <b:Last>Liu</b:Last>
            <b:First>Chunjiang</b:First>
          </b:Person>
          <b:Person>
            <b:Last>Xu</b:Last>
            <b:First>Haiyun</b:First>
          </b:Person>
          <b:Person>
            <b:Last>Chen</b:Last>
            <b:First>Kehai</b:First>
          </b:Person>
        </b:NameList>
      </b:Author>
    </b:Author>
    <b:Title>When Large Language Models Meet Vector Databases: A Survey</b:Title>
    <b:Year>2024</b:Year>
    <b:JournalName>arXiv preprint arXiv:2402.01763</b:JournalName>
    <b:RefOrder>11</b:RefOrder>
  </b:Source>
  <b:Source>
    <b:Tag>hu2021lora</b:Tag>
    <b:SourceType>JournalArticle</b:SourceType>
    <b:Guid>{7D4AFBC0-A6B3-444D-81E4-494F82E3824F}</b:Guid>
    <b:Author>
      <b:Author>
        <b:NameList>
          <b:Person>
            <b:Last>Hu</b:Last>
            <b:First>Edward</b:First>
            <b:Middle>J</b:Middle>
          </b:Person>
          <b:Person>
            <b:Last>Shen</b:Last>
            <b:First>Yelong</b:First>
          </b:Person>
          <b:Person>
            <b:Last>Wallis</b:Last>
            <b:First>Phillip</b:First>
          </b:Person>
          <b:Person>
            <b:Last>Allen-Zhu</b:Last>
            <b:First>Zeyuan</b:First>
          </b:Person>
          <b:Person>
            <b:Last>Li</b:Last>
            <b:First>Yuanzhi</b:First>
          </b:Person>
          <b:Person>
            <b:Last>Wang</b:Last>
            <b:First>Shean</b:First>
          </b:Person>
          <b:Person>
            <b:Last>Wang</b:Last>
            <b:First>Lu</b:First>
          </b:Person>
          <b:Person>
            <b:Last>Chen</b:Last>
            <b:First>Weizhu</b:First>
          </b:Person>
        </b:NameList>
      </b:Author>
    </b:Author>
    <b:Title>Lora: Low-rank adaptation of large language models</b:Title>
    <b:JournalName>arXiv preprint arXiv:2106.09685</b:JournalName>
    <b:Year>2021</b:Year>
    <b:RefOrder>12</b:RefOrder>
  </b:Source>
  <b:Source>
    <b:Tag>dettmers2023qlora</b:Tag>
    <b:SourceType>Misc</b:SourceType>
    <b:Guid>{DA17A35B-CB3A-A54C-86F2-8D1828B12FE3}</b:Guid>
    <b:Title>QLoRA: Efficient Finetuning of Quantized LLMs</b:Title>
    <b:Year>2023</b:Year>
    <b:Author>
      <b:Author>
        <b:NameList>
          <b:Person>
            <b:Last>Zettlemoyer</b:Last>
            <b:First>Tim</b:First>
            <b:Middle>Dettmers</b:Middle>
          </b:Person>
          <b:Person>
            <b:Last>Pagnoni</b:Last>
            <b:First>Artidoro</b:First>
          </b:Person>
          <b:Person>
            <b:Last>Holtzman</b:Last>
            <b:First>Ari</b:First>
          </b:Person>
          <b:Person>
            <b:Last>Luke</b:Last>
          </b:Person>
        </b:NameList>
      </b:Author>
    </b:Author>
    <b:RefOrder>13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93334-4AD8-EC4B-87D0-70CF24CA5FE5}">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502</TotalTime>
  <Pages>7</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Horvat-Marc</dc:creator>
  <cp:lastModifiedBy>Ghiurtu Andrei Stefan</cp:lastModifiedBy>
  <cp:revision>42</cp:revision>
  <cp:lastPrinted>2021-11-18T22:47:00Z</cp:lastPrinted>
  <dcterms:created xsi:type="dcterms:W3CDTF">2023-10-12T09:59:00Z</dcterms:created>
  <dcterms:modified xsi:type="dcterms:W3CDTF">2024-05-14T05:46:00Z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0x010100913BD2DC37B6614CA6DA398E1FC89FE3</vt:lpwstr>
  </property>
  <property fmtid="{D5CDD505-2E9C-101B-9397-08002B2CF9AE}" pid="3" name="MSIP_Label_5b58b62f-6f94-46bd-8089-18e64b0a9abb_Enabled">
    <vt:lpwstr>true</vt:lpwstr>
  </property>
  <property fmtid="{D5CDD505-2E9C-101B-9397-08002B2CF9AE}" pid="4" name="MSIP_Label_5b58b62f-6f94-46bd-8089-18e64b0a9abb_SetDate">
    <vt:lpwstr>2023-10-10T06:01:56Z</vt:lpwstr>
  </property>
  <property fmtid="{D5CDD505-2E9C-101B-9397-08002B2CF9AE}" pid="5" name="MSIP_Label_5b58b62f-6f94-46bd-8089-18e64b0a9abb_Method">
    <vt:lpwstr>Standard</vt:lpwstr>
  </property>
  <property fmtid="{D5CDD505-2E9C-101B-9397-08002B2CF9AE}" pid="6" name="MSIP_Label_5b58b62f-6f94-46bd-8089-18e64b0a9abb_Name">
    <vt:lpwstr>defa4170-0d19-0005-0004-bc88714345d2</vt:lpwstr>
  </property>
  <property fmtid="{D5CDD505-2E9C-101B-9397-08002B2CF9AE}" pid="7" name="MSIP_Label_5b58b62f-6f94-46bd-8089-18e64b0a9abb_SiteId">
    <vt:lpwstr>a6eb79fa-c4a9-4cce-818d-b85274d15305</vt:lpwstr>
  </property>
  <property fmtid="{D5CDD505-2E9C-101B-9397-08002B2CF9AE}" pid="8" name="MSIP_Label_5b58b62f-6f94-46bd-8089-18e64b0a9abb_ActionId">
    <vt:lpwstr>6e1be6e2-9975-4043-a31f-4aff5792cb9d</vt:lpwstr>
  </property>
  <property fmtid="{D5CDD505-2E9C-101B-9397-08002B2CF9AE}" pid="9" name="MSIP_Label_5b58b62f-6f94-46bd-8089-18e64b0a9abb_ContentBits">
    <vt:lpwstr>0</vt:lpwstr>
  </property>
  <property fmtid="{D5CDD505-2E9C-101B-9397-08002B2CF9AE}" pid="10" name="KSOProductBuildVer">
    <vt:lpwstr>1033-12.2.0.16909</vt:lpwstr>
  </property>
  <property fmtid="{D5CDD505-2E9C-101B-9397-08002B2CF9AE}" pid="11" name="ICV">
    <vt:lpwstr>59E1745C29A0419D90A25D345EBE5EE4_13</vt:lpwstr>
  </property>
</Properties>
</file>